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279" w:rsidRPr="00980279" w:rsidRDefault="00980279" w:rsidP="00980279">
      <w:pPr>
        <w:shd w:val="clear" w:color="auto" w:fill="B2CCFF"/>
        <w:bidi w:val="0"/>
        <w:spacing w:before="368" w:after="25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980279">
        <w:rPr>
          <w:rFonts w:ascii="MS Mincho" w:eastAsia="MS Mincho" w:hAnsi="MS Mincho" w:cs="MS Mincho"/>
          <w:b/>
          <w:bCs/>
          <w:color w:val="002A80"/>
          <w:kern w:val="36"/>
          <w:sz w:val="34"/>
          <w:szCs w:val="34"/>
        </w:rPr>
        <w:t>犹太教和基督教中的多妻制度</w:t>
      </w:r>
    </w:p>
    <w:p w:rsidR="00980279" w:rsidRDefault="00980279" w:rsidP="00980279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2668905" cy="1775460"/>
            <wp:effectExtent l="19050" t="0" r="0" b="0"/>
            <wp:docPr id="120" name="Picture 168" descr="http://www.islamreligion.com/articles_es/images/Polygamy_in_Judaism_and_Christianity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http://www.islamreligion.com/articles_es/images/Polygamy_in_Judaism_and_Christianity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177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279" w:rsidRDefault="00980279" w:rsidP="00980279">
      <w:pPr>
        <w:jc w:val="center"/>
        <w:rPr>
          <w:rFonts w:hint="cs"/>
          <w:rtl/>
          <w:lang w:bidi="ar-EG"/>
        </w:rPr>
      </w:pPr>
    </w:p>
    <w:p w:rsidR="00980279" w:rsidRDefault="00980279" w:rsidP="0098027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cs="MS Gothic" w:hint="eastAsia"/>
          <w:color w:val="000000"/>
          <w:sz w:val="26"/>
          <w:szCs w:val="26"/>
        </w:rPr>
        <w:t>多妻制度并不只存于伊斯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兰之中，它同样存在于犹太教和基督教中，这在两教的历史上是人共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所知的。只是后来由于宗教人士的反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对而禁止了它。因此，回顾各宗教的历史，我们可以发现，多妻即便不是各宗教所鼓励的嘉美行为，但它至少是一种可以接受的民事行为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980279" w:rsidRDefault="00980279" w:rsidP="00980279">
      <w:pPr>
        <w:pStyle w:val="Heading2"/>
        <w:shd w:val="clear" w:color="auto" w:fill="E1F4FD"/>
        <w:bidi w:val="0"/>
        <w:spacing w:before="251" w:after="167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t>犹太教中的多妻制度</w:t>
      </w:r>
    </w:p>
    <w:p w:rsidR="00980279" w:rsidRDefault="00980279" w:rsidP="0098027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早在摩西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时代之前，以色列人中就存在多妻制度。摩西延续了这一制度，没有限制犹太人娶妻的数目。《犹太百科全书》中说：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没有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证据证明犹太原始社会中曾有一妻多夫的婚姻制度，但一夫多妻似乎是既定的成熟制度，从古延续至近代晚些时候。</w:t>
      </w:r>
      <w:bookmarkStart w:id="0" w:name="_ftnref1920"/>
      <w:proofErr w:type="gramStart"/>
      <w:r>
        <w:rPr>
          <w:color w:val="000000"/>
          <w:sz w:val="26"/>
          <w:szCs w:val="26"/>
        </w:rPr>
        <w:t>”</w:t>
      </w:r>
      <w:bookmarkStart w:id="1" w:name="_ftnref15107"/>
      <w:bookmarkEnd w:id="0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"http://www.islamreligion.com/cn/articles/326/" \l "_ftn15107" \o "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《犹太百科全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书》执行委员会的编辑委员会《一夫多妻》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6"/>
          <w:szCs w:val="26"/>
          <w:u w:val="single"/>
          <w:lang w:val="ru-RU"/>
        </w:rPr>
        <w:t>[1]</w:t>
      </w:r>
      <w:r>
        <w:rPr>
          <w:color w:val="000000"/>
          <w:sz w:val="26"/>
          <w:szCs w:val="26"/>
        </w:rPr>
        <w:fldChar w:fldCharType="end"/>
      </w:r>
      <w:bookmarkEnd w:id="1"/>
    </w:p>
    <w:p w:rsidR="00980279" w:rsidRDefault="00980279" w:rsidP="0098027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另一个公共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习惯就是纳妾。</w:t>
      </w:r>
      <w:bookmarkStart w:id="2" w:name="_ftnref1921"/>
      <w:bookmarkStart w:id="3" w:name="_ftnref15108"/>
      <w:bookmarkEnd w:id="2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"http://www.islamreligion.com/cn/articles/326/" \l "_ftn15108" \o "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《犹太百科全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书》执行委员会的编辑委员会《非法同居》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6"/>
          <w:szCs w:val="26"/>
          <w:u w:val="single"/>
          <w:lang w:val="ru-RU"/>
        </w:rPr>
        <w:t>[2]</w:t>
      </w:r>
      <w:r>
        <w:rPr>
          <w:color w:val="000000"/>
          <w:sz w:val="26"/>
          <w:szCs w:val="26"/>
        </w:rPr>
        <w:fldChar w:fldCharType="end"/>
      </w:r>
      <w:bookmarkEnd w:id="3"/>
      <w:r>
        <w:rPr>
          <w:rStyle w:val="apple-converted-space"/>
          <w:color w:val="000000"/>
          <w:sz w:val="26"/>
          <w:szCs w:val="26"/>
          <w:lang w:val="ru-RU"/>
        </w:rPr>
        <w:t> </w:t>
      </w:r>
      <w:r>
        <w:rPr>
          <w:color w:val="000000"/>
          <w:sz w:val="26"/>
          <w:szCs w:val="26"/>
        </w:rPr>
        <w:t> 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后来，耶路撒冷《塔木德》（犹太法典）限制男子娶妻数目。一些拉比建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议男子娶妻不应超过</w:t>
      </w:r>
      <w:r>
        <w:rPr>
          <w:color w:val="000000"/>
          <w:sz w:val="26"/>
          <w:szCs w:val="26"/>
        </w:rPr>
        <w:t>4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个。可见，犹太教中禁止一夫多妻是拉比的规定，不是耶和华的诫命。</w:t>
      </w:r>
    </w:p>
    <w:p w:rsidR="00980279" w:rsidRDefault="00980279" w:rsidP="0098027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公元</w:t>
      </w:r>
      <w:r>
        <w:rPr>
          <w:color w:val="000000"/>
          <w:sz w:val="26"/>
          <w:szCs w:val="26"/>
          <w:lang w:val="ru-RU"/>
        </w:rPr>
        <w:t>11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纪，哥舒姆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本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犹大因禁止一夫多妻而出名。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这一禁令在东欧的德系犹太人中行使了</w:t>
      </w:r>
      <w:r>
        <w:rPr>
          <w:color w:val="000000"/>
          <w:sz w:val="26"/>
          <w:szCs w:val="26"/>
          <w:lang w:val="ru-RU"/>
        </w:rPr>
        <w:t>1000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多年，直到</w:t>
      </w:r>
      <w:r>
        <w:rPr>
          <w:color w:val="000000"/>
          <w:sz w:val="26"/>
          <w:szCs w:val="26"/>
          <w:lang w:val="ru-RU"/>
        </w:rPr>
        <w:t>1987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年才被取消。地中海西班牙裔犹太人仍在延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续着一夫多妻的制度</w:t>
      </w:r>
      <w:bookmarkStart w:id="4" w:name="_ftnref1922"/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  <w:bookmarkStart w:id="5" w:name="_ftnref15109"/>
      <w:bookmarkEnd w:id="4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"http://www.islamreligion.com/cn/articles/326/" \l "_ftn15109" \o "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《大英百科全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书》</w:instrText>
      </w:r>
      <w:r>
        <w:rPr>
          <w:color w:val="000000"/>
          <w:sz w:val="26"/>
          <w:szCs w:val="26"/>
        </w:rPr>
        <w:instrText> 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《拉比法典》</w:instrText>
      </w:r>
      <w:r>
        <w:rPr>
          <w:color w:val="000000"/>
          <w:sz w:val="26"/>
          <w:szCs w:val="26"/>
        </w:rPr>
        <w:instrText xml:space="preserve"> (http://www.britannica.com/eb/article-9071020)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佩吉</w:instrText>
      </w:r>
      <w:r>
        <w:rPr>
          <w:color w:val="000000"/>
          <w:sz w:val="26"/>
          <w:szCs w:val="26"/>
        </w:rPr>
        <w:instrText>·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弗莱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彻</w:instrText>
      </w:r>
      <w:r>
        <w:rPr>
          <w:color w:val="000000"/>
          <w:sz w:val="26"/>
          <w:szCs w:val="26"/>
        </w:rPr>
        <w:instrText>·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斯达克《全球化</w:instrText>
      </w:r>
      <w:r>
        <w:rPr>
          <w:color w:val="000000"/>
          <w:sz w:val="26"/>
          <w:szCs w:val="26"/>
        </w:rPr>
        <w:instrText xml:space="preserve">,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一夫多妻很平常》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盐湖城讲坛</w:instrText>
      </w:r>
      <w:r>
        <w:rPr>
          <w:color w:val="000000"/>
          <w:sz w:val="26"/>
          <w:szCs w:val="26"/>
        </w:rPr>
        <w:instrText xml:space="preserve"> 1998. 9.20"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6"/>
          <w:szCs w:val="26"/>
          <w:u w:val="single"/>
          <w:lang w:val="ru-RU"/>
        </w:rPr>
        <w:t>[3]</w:t>
      </w:r>
      <w:r>
        <w:rPr>
          <w:color w:val="000000"/>
          <w:sz w:val="26"/>
          <w:szCs w:val="26"/>
        </w:rPr>
        <w:fldChar w:fldCharType="end"/>
      </w:r>
      <w:bookmarkEnd w:id="5"/>
    </w:p>
    <w:p w:rsidR="00980279" w:rsidRDefault="00980279" w:rsidP="0098027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因此，根据威</w:t>
      </w:r>
      <w:r>
        <w:rPr>
          <w:rFonts w:ascii="Batang" w:eastAsia="Batang" w:hAnsi="Batang" w:cs="Batang" w:hint="eastAsia"/>
          <w:color w:val="000000"/>
          <w:sz w:val="26"/>
          <w:szCs w:val="26"/>
        </w:rPr>
        <w:t>尔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杜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兰特的说法，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一夫多妻是伊斯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兰国家内富裕犹太人的习惯，但基督教国家的犹太人很少有这种习惯。</w:t>
      </w:r>
      <w:proofErr w:type="gramStart"/>
      <w:r>
        <w:rPr>
          <w:color w:val="000000"/>
          <w:sz w:val="26"/>
          <w:szCs w:val="26"/>
        </w:rPr>
        <w:t>”</w:t>
      </w:r>
      <w:bookmarkStart w:id="6" w:name="_ftnref1923"/>
      <w:bookmarkStart w:id="7" w:name="_ftnref15110"/>
      <w:bookmarkEnd w:id="6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"http://www.islamreligion.com/cn/articles/326/" \l "_ftn15110" \o "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威</w:instrText>
      </w:r>
      <w:r>
        <w:rPr>
          <w:rFonts w:ascii="Batang" w:eastAsia="Batang" w:hAnsi="Batang" w:cs="Batang" w:hint="eastAsia"/>
          <w:color w:val="000000"/>
          <w:sz w:val="26"/>
          <w:szCs w:val="26"/>
        </w:rPr>
        <w:instrText>尔</w:instrText>
      </w:r>
      <w:r>
        <w:rPr>
          <w:color w:val="000000"/>
          <w:sz w:val="26"/>
          <w:szCs w:val="26"/>
        </w:rPr>
        <w:instrText>·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杜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兰特</w:instrText>
      </w:r>
      <w:r>
        <w:rPr>
          <w:color w:val="000000"/>
          <w:sz w:val="26"/>
          <w:szCs w:val="26"/>
        </w:rPr>
        <w:instrText xml:space="preserve">,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《信仰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时代</w:instrText>
      </w:r>
      <w:r>
        <w:rPr>
          <w:color w:val="000000"/>
          <w:sz w:val="26"/>
          <w:szCs w:val="26"/>
        </w:rPr>
        <w:instrText xml:space="preserve">: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公元</w:instrText>
      </w:r>
      <w:r>
        <w:rPr>
          <w:color w:val="000000"/>
          <w:sz w:val="26"/>
          <w:szCs w:val="26"/>
        </w:rPr>
        <w:instrText>325-1300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从君士坦丁到但丁，中世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纪基督教、伊斯兰、犹太教文明史》</w:instrText>
      </w:r>
      <w:r>
        <w:rPr>
          <w:color w:val="000000"/>
          <w:sz w:val="26"/>
          <w:szCs w:val="26"/>
        </w:rPr>
        <w:instrText>(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纽约</w:instrText>
      </w:r>
      <w:r>
        <w:rPr>
          <w:color w:val="000000"/>
          <w:sz w:val="26"/>
          <w:szCs w:val="26"/>
        </w:rPr>
        <w:instrText xml:space="preserve">: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西蒙</w:instrText>
      </w:r>
      <w:r>
        <w:rPr>
          <w:color w:val="000000"/>
          <w:sz w:val="26"/>
          <w:szCs w:val="26"/>
        </w:rPr>
        <w:instrText>·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楚斯特</w:instrText>
      </w:r>
      <w:r>
        <w:rPr>
          <w:color w:val="000000"/>
          <w:sz w:val="26"/>
          <w:szCs w:val="26"/>
        </w:rPr>
        <w:instrText xml:space="preserve">, 1950) 380."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6"/>
          <w:szCs w:val="26"/>
          <w:u w:val="single"/>
          <w:lang w:val="ru-RU"/>
        </w:rPr>
        <w:t>[4]</w:t>
      </w:r>
      <w:r>
        <w:rPr>
          <w:color w:val="000000"/>
          <w:sz w:val="26"/>
          <w:szCs w:val="26"/>
        </w:rPr>
        <w:fldChar w:fldCharType="end"/>
      </w:r>
      <w:bookmarkEnd w:id="7"/>
      <w:r>
        <w:rPr>
          <w:color w:val="000000"/>
          <w:sz w:val="26"/>
          <w:szCs w:val="26"/>
        </w:rPr>
        <w:t xml:space="preserve">  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根据以色列海法大学社会与文化人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类学教授约瑟夫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纳特的说法，</w:t>
      </w:r>
      <w:r>
        <w:rPr>
          <w:color w:val="000000"/>
          <w:sz w:val="26"/>
          <w:szCs w:val="26"/>
        </w:rPr>
        <w:t>“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这在以色列</w:t>
      </w:r>
      <w:r>
        <w:rPr>
          <w:color w:val="000000"/>
          <w:sz w:val="26"/>
          <w:szCs w:val="26"/>
          <w:lang w:val="ru-RU"/>
        </w:rPr>
        <w:t>18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万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贝都因人中非常普遍而且还在增加。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居住在也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门的西班牙裔犹太人中，一夫多妻的现象也时常发生，拉比允许犹太人最多娶</w:t>
      </w:r>
      <w:r>
        <w:rPr>
          <w:color w:val="000000"/>
          <w:sz w:val="26"/>
          <w:szCs w:val="26"/>
          <w:lang w:val="ru-RU"/>
        </w:rPr>
        <w:t>4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个妻子。</w:t>
      </w:r>
      <w:bookmarkStart w:id="8" w:name="_ftnref1924"/>
      <w:bookmarkStart w:id="9" w:name="_ftnref15111"/>
      <w:bookmarkEnd w:id="8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"http://www.islamreligion.com/cn/articles/326/" \l "_ftn15111" \o "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克里斯托夫</w:instrText>
      </w:r>
      <w:r>
        <w:rPr>
          <w:color w:val="000000"/>
          <w:sz w:val="26"/>
          <w:szCs w:val="26"/>
        </w:rPr>
        <w:instrText>·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史密斯</w:instrText>
      </w:r>
      <w:r>
        <w:rPr>
          <w:color w:val="000000"/>
          <w:sz w:val="26"/>
          <w:szCs w:val="26"/>
        </w:rPr>
        <w:instrText xml:space="preserve">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《以色列一夫多妻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习惯引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争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论》盐湖城讲坛</w:instrText>
      </w:r>
      <w:r>
        <w:rPr>
          <w:color w:val="000000"/>
          <w:sz w:val="26"/>
          <w:szCs w:val="26"/>
        </w:rPr>
        <w:instrText xml:space="preserve">2001. 12. 7"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6"/>
          <w:szCs w:val="26"/>
          <w:u w:val="single"/>
          <w:lang w:val="ru-RU"/>
        </w:rPr>
        <w:t>[5]</w:t>
      </w:r>
      <w:r>
        <w:rPr>
          <w:color w:val="000000"/>
          <w:sz w:val="26"/>
          <w:szCs w:val="26"/>
        </w:rPr>
        <w:fldChar w:fldCharType="end"/>
      </w:r>
      <w:bookmarkEnd w:id="9"/>
      <w:r>
        <w:rPr>
          <w:color w:val="000000"/>
          <w:sz w:val="26"/>
          <w:szCs w:val="26"/>
        </w:rPr>
        <w:t xml:space="preserve">  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在近代以色列中，妻子不孕或精神失常的情况下，拉比允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许丈夫在不休妻的情况下再娶一个妻子。</w:t>
      </w:r>
      <w:bookmarkStart w:id="10" w:name="_ftnref1925"/>
      <w:bookmarkStart w:id="11" w:name="_ftnref15112"/>
      <w:bookmarkEnd w:id="10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"http://www.islamreligion.com/cn/articles/326/" \l "_ftn15112" \o "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佩吉</w:instrText>
      </w:r>
      <w:r>
        <w:rPr>
          <w:color w:val="000000"/>
          <w:sz w:val="26"/>
          <w:szCs w:val="26"/>
        </w:rPr>
        <w:instrText>·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弗莱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彻</w:instrText>
      </w:r>
      <w:r>
        <w:rPr>
          <w:color w:val="000000"/>
          <w:sz w:val="26"/>
          <w:szCs w:val="26"/>
        </w:rPr>
        <w:instrText>·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斯达克《全球化</w:instrText>
      </w:r>
      <w:r>
        <w:rPr>
          <w:color w:val="000000"/>
          <w:sz w:val="26"/>
          <w:szCs w:val="26"/>
        </w:rPr>
        <w:instrText xml:space="preserve">,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一夫多妻很平常》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盐湖城讲坛</w:instrText>
      </w:r>
      <w:r>
        <w:rPr>
          <w:color w:val="000000"/>
          <w:sz w:val="26"/>
          <w:szCs w:val="26"/>
        </w:rPr>
        <w:instrText xml:space="preserve">1998. 9.20"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FootnoteReference"/>
          <w:color w:val="800080"/>
          <w:position w:val="2"/>
          <w:sz w:val="26"/>
          <w:szCs w:val="26"/>
          <w:u w:val="single"/>
          <w:lang w:val="ru-RU"/>
        </w:rPr>
        <w:t>[6]</w:t>
      </w:r>
      <w:r>
        <w:rPr>
          <w:color w:val="000000"/>
          <w:sz w:val="26"/>
          <w:szCs w:val="26"/>
        </w:rPr>
        <w:fldChar w:fldCharType="end"/>
      </w:r>
      <w:bookmarkEnd w:id="11"/>
    </w:p>
    <w:p w:rsidR="00980279" w:rsidRDefault="00980279" w:rsidP="00980279">
      <w:pPr>
        <w:pStyle w:val="Heading2"/>
        <w:shd w:val="clear" w:color="auto" w:fill="E1F4FD"/>
        <w:bidi w:val="0"/>
        <w:spacing w:before="251" w:after="167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lastRenderedPageBreak/>
        <w:t>基督教中的多妻制度</w:t>
      </w:r>
    </w:p>
    <w:p w:rsidR="00980279" w:rsidRDefault="00980279" w:rsidP="0098027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</w:rPr>
        <w:t>对于多妻这一婚姻制度，耶稣是一个例外，因为他从未结婚。尤金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希</w:t>
      </w:r>
      <w:r>
        <w:rPr>
          <w:rFonts w:ascii="Batang" w:eastAsia="Batang" w:hAnsi="Batang" w:cs="Batang" w:hint="eastAsia"/>
          <w:color w:val="000000"/>
          <w:sz w:val="26"/>
          <w:szCs w:val="26"/>
        </w:rPr>
        <w:t>尔曼神父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说：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在《新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约》中没有任何一处命令提到婚姻应该是一夫一妻，当然也没有任何戒律禁止一夫多妻。</w:t>
      </w:r>
      <w:proofErr w:type="gramStart"/>
      <w:r>
        <w:rPr>
          <w:color w:val="000000"/>
          <w:sz w:val="26"/>
          <w:szCs w:val="26"/>
        </w:rPr>
        <w:t>”</w:t>
      </w:r>
      <w:bookmarkStart w:id="12" w:name="_ftnref1926"/>
      <w:bookmarkStart w:id="13" w:name="_ftnref15113"/>
      <w:bookmarkEnd w:id="12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"http://www.islamreligion.com/cn/articles/326/" \l "_ftn15113" \o "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《一夫多妻再思考》</w:instrText>
      </w:r>
      <w:r>
        <w:rPr>
          <w:color w:val="000000"/>
          <w:sz w:val="26"/>
          <w:szCs w:val="26"/>
        </w:rPr>
        <w:instrText>140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页。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6"/>
          <w:szCs w:val="26"/>
          <w:u w:val="single"/>
          <w:lang w:val="ru-RU"/>
        </w:rPr>
        <w:t>[7]</w:t>
      </w:r>
      <w:r>
        <w:rPr>
          <w:color w:val="000000"/>
          <w:sz w:val="26"/>
          <w:szCs w:val="26"/>
        </w:rPr>
        <w:fldChar w:fldCharType="end"/>
      </w:r>
      <w:bookmarkEnd w:id="13"/>
      <w:r>
        <w:rPr>
          <w:color w:val="000000"/>
          <w:sz w:val="26"/>
          <w:szCs w:val="26"/>
        </w:rPr>
        <w:t xml:space="preserve">  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罗马教会禁止多妻是为了迎合希腊－罗马文化：一个丈夫只能有一个合法妻子，但可以容忍纳妾和卖淫</w:t>
      </w:r>
      <w:bookmarkStart w:id="14" w:name="_ftnref1927"/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  <w:bookmarkStart w:id="15" w:name="_ftnref15114"/>
      <w:bookmarkEnd w:id="14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"http://www.islamreligion.com/cn/articles/326/" \l "_ftn15114" \o "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同上</w:instrText>
      </w:r>
      <w:r>
        <w:rPr>
          <w:color w:val="000000"/>
          <w:sz w:val="26"/>
          <w:szCs w:val="26"/>
        </w:rPr>
        <w:instrText>17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页。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6"/>
          <w:szCs w:val="26"/>
          <w:u w:val="single"/>
          <w:lang w:val="ru-RU"/>
        </w:rPr>
        <w:t>[8]</w:t>
      </w:r>
      <w:r>
        <w:rPr>
          <w:color w:val="000000"/>
          <w:sz w:val="26"/>
          <w:szCs w:val="26"/>
        </w:rPr>
        <w:fldChar w:fldCharType="end"/>
      </w:r>
      <w:bookmarkEnd w:id="15"/>
    </w:p>
    <w:p w:rsidR="00980279" w:rsidRDefault="00980279" w:rsidP="0098027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公元</w:t>
      </w:r>
      <w:r>
        <w:rPr>
          <w:color w:val="000000"/>
          <w:sz w:val="26"/>
          <w:szCs w:val="26"/>
          <w:lang w:val="ru-RU"/>
        </w:rPr>
        <w:t>4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纪罗马皇帝瓦伦丁尼安一世允许基督徒娶两妻。公元</w:t>
      </w:r>
      <w:r>
        <w:rPr>
          <w:color w:val="000000"/>
          <w:sz w:val="26"/>
          <w:szCs w:val="26"/>
          <w:lang w:val="ru-RU"/>
        </w:rPr>
        <w:t>8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纪，手握教会和国家大权的查理曼大帝，自己就拥有</w:t>
      </w:r>
      <w:r>
        <w:rPr>
          <w:color w:val="000000"/>
          <w:sz w:val="26"/>
          <w:szCs w:val="26"/>
          <w:lang w:val="ru-RU"/>
        </w:rPr>
        <w:t>6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个妻子（一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说</w:t>
      </w:r>
      <w:r>
        <w:rPr>
          <w:color w:val="000000"/>
          <w:sz w:val="26"/>
          <w:szCs w:val="26"/>
          <w:lang w:val="ru-RU"/>
        </w:rPr>
        <w:t>9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个）。</w:t>
      </w:r>
      <w:bookmarkStart w:id="16" w:name="_ftnref1928"/>
      <w:bookmarkStart w:id="17" w:name="_ftnref15115"/>
      <w:bookmarkEnd w:id="16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"http://www.islamreligion.com/cn/articles/326/" \l "_ftn15115" \o " 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玛蒂尔达</w:instrText>
      </w:r>
      <w:r>
        <w:rPr>
          <w:color w:val="000000"/>
          <w:sz w:val="26"/>
          <w:szCs w:val="26"/>
        </w:rPr>
        <w:instrText>·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盖奇《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妇女，教会与国家》</w:instrText>
      </w:r>
      <w:r>
        <w:rPr>
          <w:color w:val="000000"/>
          <w:sz w:val="26"/>
          <w:szCs w:val="26"/>
        </w:rPr>
        <w:instrText>398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页。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FootnoteReference"/>
          <w:color w:val="800080"/>
          <w:position w:val="2"/>
          <w:sz w:val="26"/>
          <w:szCs w:val="26"/>
          <w:u w:val="single"/>
          <w:lang w:val="ru-RU"/>
        </w:rPr>
        <w:t>[9]</w:t>
      </w:r>
      <w:r>
        <w:rPr>
          <w:color w:val="000000"/>
          <w:sz w:val="26"/>
          <w:szCs w:val="26"/>
        </w:rPr>
        <w:fldChar w:fldCharType="end"/>
      </w:r>
      <w:bookmarkEnd w:id="17"/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根据《当代社会中的多妻家庭》一书作者约瑟夫·基纳特的说法，天主教会不喜欢这一习惯，但有时同意政治领袖重婚。</w:t>
      </w:r>
      <w:bookmarkStart w:id="18" w:name="_ftnref1929"/>
      <w:bookmarkStart w:id="19" w:name="_ftnref15116"/>
      <w:bookmarkEnd w:id="18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"http://www.islamreligion.com/cn/articles/326/" \l "_ftn15116" \o "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佩吉</w:instrText>
      </w:r>
      <w:r>
        <w:rPr>
          <w:color w:val="000000"/>
          <w:sz w:val="26"/>
          <w:szCs w:val="26"/>
        </w:rPr>
        <w:instrText>·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弗莱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彻</w:instrText>
      </w:r>
      <w:r>
        <w:rPr>
          <w:color w:val="000000"/>
          <w:sz w:val="26"/>
          <w:szCs w:val="26"/>
        </w:rPr>
        <w:instrText>·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斯达克《全球化</w:instrText>
      </w:r>
      <w:r>
        <w:rPr>
          <w:color w:val="000000"/>
          <w:sz w:val="26"/>
          <w:szCs w:val="26"/>
        </w:rPr>
        <w:instrText xml:space="preserve">,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一夫多妻很平常》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盐湖城讲坛</w:instrText>
      </w:r>
      <w:r>
        <w:rPr>
          <w:color w:val="000000"/>
          <w:sz w:val="26"/>
          <w:szCs w:val="26"/>
        </w:rPr>
        <w:instrText>1998. 9.20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。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6"/>
          <w:szCs w:val="26"/>
          <w:u w:val="single"/>
          <w:lang w:val="ru-RU"/>
        </w:rPr>
        <w:t>[10]</w:t>
      </w:r>
      <w:r>
        <w:rPr>
          <w:color w:val="000000"/>
          <w:sz w:val="26"/>
          <w:szCs w:val="26"/>
        </w:rPr>
        <w:fldChar w:fldCharType="end"/>
      </w:r>
      <w:bookmarkEnd w:id="19"/>
    </w:p>
    <w:p w:rsidR="00980279" w:rsidRDefault="00980279" w:rsidP="0098027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圣奥古斯丁似乎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认为多妻在本质上并不是淫荡或罪恶，他声明多妻不是犯罪，因为它曾是许多国家的法律规定。</w:t>
      </w:r>
      <w:bookmarkStart w:id="20" w:name="_ftnref1930"/>
      <w:bookmarkStart w:id="21" w:name="_ftnref15117"/>
      <w:bookmarkEnd w:id="20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"http://www.islamreligion.com/cn/articles/326/" \l "_ftn15117" \o "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圣奥古斯丁</w:instrText>
      </w:r>
      <w:r>
        <w:rPr>
          <w:color w:val="000000"/>
          <w:sz w:val="26"/>
          <w:szCs w:val="26"/>
        </w:rPr>
        <w:instrText>,2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卷。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6"/>
          <w:szCs w:val="26"/>
          <w:u w:val="single"/>
          <w:lang w:val="ru-RU"/>
        </w:rPr>
        <w:t>[11]</w:t>
      </w:r>
      <w:r>
        <w:rPr>
          <w:color w:val="000000"/>
          <w:sz w:val="26"/>
          <w:szCs w:val="26"/>
        </w:rPr>
        <w:fldChar w:fldCharType="end"/>
      </w:r>
      <w:bookmarkEnd w:id="21"/>
      <w:r>
        <w:rPr>
          <w:color w:val="000000"/>
          <w:sz w:val="26"/>
          <w:szCs w:val="26"/>
        </w:rPr>
        <w:t xml:space="preserve">  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他在《婚姻的美好》（</w:t>
      </w:r>
      <w:r>
        <w:rPr>
          <w:color w:val="000000"/>
          <w:sz w:val="26"/>
          <w:szCs w:val="26"/>
        </w:rPr>
        <w:t>15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章</w:t>
      </w:r>
      <w:r>
        <w:rPr>
          <w:color w:val="000000"/>
          <w:sz w:val="26"/>
          <w:szCs w:val="26"/>
        </w:rPr>
        <w:t>17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段）中提到，一夫多妻：“在老祖宗那里是合法的，我不急于宣布它现在是否合法。现在，繁衍子孙并非非常必要，而在以前则非常重要，因此，为了增加子嗣，允许多娶，而现在则不然——即多妻已经不合法了。”</w:t>
      </w:r>
    </w:p>
    <w:p w:rsidR="00980279" w:rsidRDefault="00980279" w:rsidP="0098027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他拒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绝评判祖先，但他并没有从中演绎出一夫多妻的可行性。他在另一处写道：</w:t>
      </w:r>
      <w:r>
        <w:rPr>
          <w:color w:val="000000"/>
          <w:sz w:val="26"/>
          <w:szCs w:val="26"/>
          <w:lang w:eastAsia="zh-CN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我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们这个时代，应与罗马的习惯保持一致，只要妻子在世，就不允许再娶。</w:t>
      </w:r>
      <w:r>
        <w:rPr>
          <w:color w:val="000000"/>
          <w:sz w:val="26"/>
          <w:szCs w:val="26"/>
          <w:lang w:eastAsia="zh-CN"/>
        </w:rPr>
        <w:t>”</w:t>
      </w:r>
      <w:bookmarkStart w:id="22" w:name="_ftnref1931"/>
      <w:bookmarkStart w:id="23" w:name="_ftnref15118"/>
      <w:bookmarkEnd w:id="22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  <w:lang w:eastAsia="zh-CN"/>
        </w:rPr>
        <w:instrText xml:space="preserve"> HYPERLINK "http://www.islamreligion.com/cn/articles/326/" \l "_ftn15118" \o "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instrText>迪福拉里</w:instrText>
      </w:r>
      <w:r>
        <w:rPr>
          <w:color w:val="000000"/>
          <w:sz w:val="26"/>
          <w:szCs w:val="26"/>
          <w:lang w:eastAsia="zh-CN"/>
        </w:rPr>
        <w:instrText>, 27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instrText>卷</w:instrText>
      </w:r>
      <w:r>
        <w:rPr>
          <w:color w:val="000000"/>
          <w:sz w:val="26"/>
          <w:szCs w:val="26"/>
          <w:lang w:eastAsia="zh-CN"/>
        </w:rPr>
        <w:instrText>: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instrText>《圣奥古斯丁</w:instrText>
      </w:r>
      <w:r>
        <w:rPr>
          <w:color w:val="000000"/>
          <w:sz w:val="26"/>
          <w:szCs w:val="26"/>
          <w:lang w:eastAsia="zh-CN"/>
        </w:rPr>
        <w:instrText xml:space="preserve"> – </w:instrTex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instrText>对婚姻和其他主题的论述》</w:instrText>
      </w:r>
      <w:r>
        <w:rPr>
          <w:color w:val="000000"/>
          <w:sz w:val="26"/>
          <w:szCs w:val="26"/>
          <w:lang w:eastAsia="zh-CN"/>
        </w:rPr>
        <w:instrText>(1955), 31</w:instrTex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instrText>页</w:instrText>
      </w:r>
      <w:r>
        <w:rPr>
          <w:color w:val="000000"/>
          <w:sz w:val="26"/>
          <w:szCs w:val="26"/>
          <w:lang w:eastAsia="zh-CN"/>
        </w:rPr>
        <w:instrText>, 34</w:instrTex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instrText>页</w:instrText>
      </w:r>
      <w:r>
        <w:rPr>
          <w:color w:val="000000"/>
          <w:sz w:val="26"/>
          <w:szCs w:val="26"/>
          <w:lang w:eastAsia="zh-CN"/>
        </w:rPr>
        <w:instrText>, 36</w:instrTex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instrText>页</w:instrText>
      </w:r>
      <w:r>
        <w:rPr>
          <w:color w:val="000000"/>
          <w:sz w:val="26"/>
          <w:szCs w:val="26"/>
          <w:lang w:eastAsia="zh-CN"/>
        </w:rPr>
        <w:instrText>, 18</w:instrTex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instrText>页。</w:instrText>
      </w:r>
      <w:r>
        <w:rPr>
          <w:color w:val="000000"/>
          <w:sz w:val="26"/>
          <w:szCs w:val="26"/>
          <w:lang w:eastAsia="zh-CN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6"/>
          <w:szCs w:val="26"/>
          <w:u w:val="single"/>
          <w:lang w:val="ru-RU" w:eastAsia="zh-CN"/>
        </w:rPr>
        <w:t>[12]</w:t>
      </w:r>
      <w:r>
        <w:rPr>
          <w:color w:val="000000"/>
          <w:sz w:val="26"/>
          <w:szCs w:val="26"/>
        </w:rPr>
        <w:fldChar w:fldCharType="end"/>
      </w:r>
      <w:bookmarkEnd w:id="23"/>
    </w:p>
    <w:p w:rsidR="00980279" w:rsidRDefault="00980279" w:rsidP="0098027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新教改革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时期，马丁路德说，</w:t>
      </w:r>
      <w:r>
        <w:rPr>
          <w:color w:val="000000"/>
          <w:sz w:val="26"/>
          <w:szCs w:val="26"/>
          <w:lang w:eastAsia="zh-CN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就我个人来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说，我承认，当一个人想娶两个以上妻子时，我不能禁止他，因为这与经典不冲突。</w:t>
      </w:r>
      <w:r>
        <w:rPr>
          <w:color w:val="000000"/>
          <w:sz w:val="26"/>
          <w:szCs w:val="26"/>
          <w:lang w:eastAsia="zh-CN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他建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议黑森的菲利普保守二妻的秘密，不要将之公布于众，以避免政治丑闻。</w:t>
      </w:r>
      <w:bookmarkStart w:id="24" w:name="_ftnref1932"/>
      <w:bookmarkStart w:id="25" w:name="_ftnref15119"/>
      <w:bookmarkEnd w:id="24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  <w:lang w:eastAsia="zh-CN"/>
        </w:rPr>
        <w:instrText xml:space="preserve"> HYPERLINK "http://www.islamreligion.com/cn/articles/326/" \l "_ftn15119" \o " </w:instrTex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instrText>玛蒂尔达</w:instrText>
      </w:r>
      <w:r>
        <w:rPr>
          <w:color w:val="000000"/>
          <w:sz w:val="26"/>
          <w:szCs w:val="26"/>
          <w:lang w:eastAsia="zh-CN"/>
        </w:rPr>
        <w:instrText>·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instrText>盖奇《</w:instrTex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instrText>妇女，教会与国家》</w:instrText>
      </w:r>
      <w:r>
        <w:rPr>
          <w:color w:val="000000"/>
          <w:sz w:val="26"/>
          <w:szCs w:val="26"/>
          <w:lang w:eastAsia="zh-CN"/>
        </w:rPr>
        <w:instrText>398-399</w:instrTex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instrText>页。</w:instrText>
      </w:r>
      <w:r>
        <w:rPr>
          <w:color w:val="000000"/>
          <w:sz w:val="26"/>
          <w:szCs w:val="26"/>
          <w:lang w:eastAsia="zh-CN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6"/>
          <w:szCs w:val="26"/>
          <w:u w:val="single"/>
          <w:lang w:val="ru-RU"/>
        </w:rPr>
        <w:t>[13]</w:t>
      </w:r>
      <w:r>
        <w:rPr>
          <w:color w:val="000000"/>
          <w:sz w:val="26"/>
          <w:szCs w:val="26"/>
        </w:rPr>
        <w:fldChar w:fldCharType="end"/>
      </w:r>
      <w:bookmarkEnd w:id="25"/>
      <w:r>
        <w:rPr>
          <w:rStyle w:val="apple-converted-space"/>
          <w:color w:val="000000"/>
          <w:sz w:val="26"/>
          <w:szCs w:val="26"/>
          <w:lang w:val="ru-RU"/>
        </w:rPr>
        <w:t> </w:t>
      </w:r>
      <w:r>
        <w:rPr>
          <w:color w:val="000000"/>
          <w:sz w:val="26"/>
          <w:szCs w:val="26"/>
        </w:rPr>
        <w:t> 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英国最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伟大的诗人、清教徒约翰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弥</w:t>
      </w:r>
      <w:r>
        <w:rPr>
          <w:rFonts w:ascii="Batang" w:eastAsia="Batang" w:hAnsi="Batang" w:cs="Batang" w:hint="eastAsia"/>
          <w:color w:val="000000"/>
          <w:sz w:val="26"/>
          <w:szCs w:val="26"/>
        </w:rPr>
        <w:t>尔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顿（</w:t>
      </w:r>
      <w:r>
        <w:rPr>
          <w:color w:val="000000"/>
          <w:sz w:val="26"/>
          <w:szCs w:val="26"/>
        </w:rPr>
        <w:t>1608-1674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年，《失乐园》的作者）写道：“我没有说一夫一妻，以免我暗责可敬的祖先和我们信仰的支柱，暗责亚伯拉罕和其他多妻的祖先有习惯过失；以免我被驱逐出主的圣所成为私生子，是的，圣所是为他们的后裔</w:t>
      </w:r>
      <w:r>
        <w:rPr>
          <w:color w:val="000000"/>
          <w:sz w:val="26"/>
          <w:szCs w:val="26"/>
          <w:lang w:val="ru-RU"/>
        </w:rPr>
        <w:t>--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所有的犹太人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创造的。因为旧约中说：</w:t>
      </w:r>
      <w:r>
        <w:rPr>
          <w:color w:val="000000"/>
          <w:sz w:val="26"/>
          <w:szCs w:val="26"/>
        </w:rPr>
        <w:t>‘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私生子即便到第十代也不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应进成为耶和华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的会众。</w:t>
      </w:r>
      <w:r>
        <w:rPr>
          <w:color w:val="000000"/>
          <w:sz w:val="26"/>
          <w:szCs w:val="26"/>
        </w:rPr>
        <w:t>’</w:t>
      </w:r>
      <w:proofErr w:type="gramStart"/>
      <w:r>
        <w:rPr>
          <w:color w:val="000000"/>
          <w:sz w:val="26"/>
          <w:szCs w:val="26"/>
        </w:rPr>
        <w:t>”</w:t>
      </w:r>
      <w:bookmarkStart w:id="26" w:name="_ftnref1933"/>
      <w:bookmarkStart w:id="27" w:name="_ftnref15120"/>
      <w:bookmarkEnd w:id="26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"http://www.islamreligion.com/cn/articles/326/" \l "_ftn15120" \o " 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玛蒂尔达</w:instrText>
      </w:r>
      <w:r>
        <w:rPr>
          <w:color w:val="000000"/>
          <w:sz w:val="26"/>
          <w:szCs w:val="26"/>
        </w:rPr>
        <w:instrText>·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盖奇《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妇女，教会与国家》</w:instrText>
      </w:r>
      <w:r>
        <w:rPr>
          <w:color w:val="000000"/>
          <w:sz w:val="26"/>
          <w:szCs w:val="26"/>
        </w:rPr>
        <w:instrText>400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页。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6"/>
          <w:szCs w:val="26"/>
          <w:u w:val="single"/>
          <w:lang w:val="ru-RU"/>
        </w:rPr>
        <w:t>[14]</w:t>
      </w:r>
      <w:r>
        <w:rPr>
          <w:color w:val="000000"/>
          <w:sz w:val="26"/>
          <w:szCs w:val="26"/>
        </w:rPr>
        <w:fldChar w:fldCharType="end"/>
      </w:r>
      <w:bookmarkEnd w:id="27"/>
      <w:r>
        <w:rPr>
          <w:rStyle w:val="apple-converted-space"/>
          <w:color w:val="000000"/>
          <w:sz w:val="26"/>
          <w:szCs w:val="26"/>
          <w:lang w:val="ru-RU"/>
        </w:rPr>
        <w:t> </w:t>
      </w:r>
      <w:r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ru-RU"/>
        </w:rPr>
        <w:t>1650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年</w:t>
      </w:r>
      <w:r>
        <w:rPr>
          <w:color w:val="000000"/>
          <w:sz w:val="26"/>
          <w:szCs w:val="26"/>
          <w:lang w:val="ru-RU"/>
        </w:rPr>
        <w:t>2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月</w:t>
      </w:r>
      <w:r>
        <w:rPr>
          <w:color w:val="000000"/>
          <w:sz w:val="26"/>
          <w:szCs w:val="26"/>
          <w:lang w:val="ru-RU"/>
        </w:rPr>
        <w:t>14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日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，议会在纽伦堡宣布，由于</w:t>
      </w:r>
      <w:r>
        <w:rPr>
          <w:color w:val="000000"/>
          <w:sz w:val="26"/>
          <w:szCs w:val="26"/>
        </w:rPr>
        <w:t>30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年的战争中男子伤亡严重，每个男子最多可以娶</w:t>
      </w:r>
      <w:r>
        <w:rPr>
          <w:color w:val="000000"/>
          <w:sz w:val="26"/>
          <w:szCs w:val="26"/>
          <w:lang w:val="ru-RU"/>
        </w:rPr>
        <w:t>10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个妻子</w:t>
      </w:r>
      <w:bookmarkStart w:id="28" w:name="_ftnref1934"/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  <w:bookmarkStart w:id="29" w:name="_ftnref15121"/>
      <w:bookmarkEnd w:id="28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"http://www.islamreligion.com/cn/articles/326/" \l "_ftn15121" \o "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延森《德国家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谱研究》</w:instrText>
      </w:r>
      <w:r>
        <w:rPr>
          <w:color w:val="000000"/>
          <w:sz w:val="26"/>
          <w:szCs w:val="26"/>
        </w:rPr>
        <w:instrText>1980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，</w:instrText>
      </w:r>
      <w:r>
        <w:rPr>
          <w:color w:val="000000"/>
          <w:sz w:val="26"/>
          <w:szCs w:val="26"/>
        </w:rPr>
        <w:instrText>59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页。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6"/>
          <w:szCs w:val="26"/>
          <w:u w:val="single"/>
          <w:lang w:val="ru-RU"/>
        </w:rPr>
        <w:t>[15]</w:t>
      </w:r>
      <w:r>
        <w:rPr>
          <w:color w:val="000000"/>
          <w:sz w:val="26"/>
          <w:szCs w:val="26"/>
        </w:rPr>
        <w:fldChar w:fldCharType="end"/>
      </w:r>
      <w:bookmarkEnd w:id="29"/>
    </w:p>
    <w:p w:rsidR="00980279" w:rsidRDefault="00980279" w:rsidP="0098027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非洲教会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长期认可一夫多妻制度。</w:t>
      </w:r>
      <w:r>
        <w:rPr>
          <w:color w:val="000000"/>
          <w:sz w:val="26"/>
          <w:szCs w:val="26"/>
          <w:lang w:val="ru-RU"/>
        </w:rPr>
        <w:t>1988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年他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们在朗伯斯会议上说：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英国圣公会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长期认可非洲多妻这一传统婚姻制度。请公正客观地看待它。</w:t>
      </w:r>
      <w:bookmarkStart w:id="30" w:name="_ftnref1935"/>
      <w:proofErr w:type="gramStart"/>
      <w:r>
        <w:rPr>
          <w:color w:val="000000"/>
          <w:sz w:val="26"/>
          <w:szCs w:val="26"/>
        </w:rPr>
        <w:t>”</w:t>
      </w:r>
      <w:bookmarkStart w:id="31" w:name="_ftnref15122"/>
      <w:bookmarkEnd w:id="30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"http://www.islamreligion.com/cn/articles/326/" \l "_ftn15122" \o " 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罗宾</w:instrText>
      </w:r>
      <w:r>
        <w:rPr>
          <w:color w:val="000000"/>
          <w:sz w:val="26"/>
          <w:szCs w:val="26"/>
        </w:rPr>
        <w:instrText>·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吉</w:instrText>
      </w:r>
      <w:r>
        <w:rPr>
          <w:rFonts w:ascii="Batang" w:eastAsia="Batang" w:hAnsi="Batang" w:cs="Batang" w:hint="eastAsia"/>
          <w:color w:val="000000"/>
          <w:sz w:val="26"/>
          <w:szCs w:val="26"/>
        </w:rPr>
        <w:instrText>尔《去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教堂，基督教道德》</w:instrText>
      </w:r>
      <w:r>
        <w:rPr>
          <w:color w:val="000000"/>
          <w:sz w:val="26"/>
          <w:szCs w:val="26"/>
        </w:rPr>
        <w:instrText>(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英国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剑桥大学出版社</w:instrText>
      </w:r>
      <w:r>
        <w:rPr>
          <w:color w:val="000000"/>
          <w:sz w:val="26"/>
          <w:szCs w:val="26"/>
        </w:rPr>
        <w:instrText>1999) 249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页。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6"/>
          <w:szCs w:val="26"/>
          <w:u w:val="single"/>
          <w:lang w:val="ru-RU"/>
        </w:rPr>
        <w:t>[16]</w:t>
      </w:r>
      <w:r>
        <w:rPr>
          <w:color w:val="000000"/>
          <w:sz w:val="26"/>
          <w:szCs w:val="26"/>
        </w:rPr>
        <w:fldChar w:fldCharType="end"/>
      </w:r>
      <w:bookmarkEnd w:id="31"/>
      <w:r>
        <w:rPr>
          <w:rStyle w:val="apple-converted-space"/>
          <w:color w:val="000000"/>
          <w:sz w:val="26"/>
          <w:szCs w:val="26"/>
          <w:lang w:val="ru-RU"/>
        </w:rPr>
        <w:t> </w:t>
      </w:r>
      <w:r>
        <w:rPr>
          <w:color w:val="000000"/>
          <w:sz w:val="26"/>
          <w:szCs w:val="26"/>
        </w:rPr>
        <w:t> 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姆瓦伊</w:t>
      </w:r>
      <w:r>
        <w:rPr>
          <w:color w:val="000000"/>
          <w:sz w:val="26"/>
          <w:szCs w:val="26"/>
        </w:rPr>
        <w:t>·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齐贝吉是肯尼亚基督徒总统，他之所以当选是因为东非基督教长老会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神圣支持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，他也是一夫多妻。</w:t>
      </w:r>
      <w:bookmarkStart w:id="32" w:name="_ftnref1936"/>
      <w:bookmarkStart w:id="33" w:name="_ftnref15123"/>
      <w:bookmarkEnd w:id="32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"http://www.islamreligion.com/cn/articles/326/" \l "_ftn15123" \o " 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萨姆《教会庆祝肯尼亚新总统》（今日基督教）</w:instrText>
      </w:r>
      <w:r>
        <w:rPr>
          <w:color w:val="000000"/>
          <w:sz w:val="26"/>
          <w:szCs w:val="26"/>
        </w:rPr>
        <w:instrText>2003.2. 20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马克里斯《总统一夫多妻后的问题》《纽约时报》</w:instrText>
      </w:r>
      <w:r>
        <w:rPr>
          <w:color w:val="000000"/>
          <w:sz w:val="26"/>
          <w:szCs w:val="26"/>
        </w:rPr>
        <w:instrText xml:space="preserve">          2003.12 19"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6"/>
          <w:szCs w:val="26"/>
          <w:u w:val="single"/>
          <w:lang w:val="ru-RU"/>
        </w:rPr>
        <w:t>[17]</w:t>
      </w:r>
      <w:r>
        <w:rPr>
          <w:color w:val="000000"/>
          <w:sz w:val="26"/>
          <w:szCs w:val="26"/>
        </w:rPr>
        <w:fldChar w:fldCharType="end"/>
      </w:r>
      <w:bookmarkEnd w:id="33"/>
      <w:r>
        <w:rPr>
          <w:color w:val="000000"/>
          <w:sz w:val="26"/>
          <w:szCs w:val="26"/>
        </w:rPr>
        <w:t xml:space="preserve">  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不再受基督教白人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统治的南非黑人也认可一夫多妻。</w:t>
      </w:r>
      <w:bookmarkStart w:id="34" w:name="_ftnref15124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"http://www.islamreligion.com/cn/articles/326/" \l "_ftn15124" \o "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奥利拉</w:instrText>
      </w:r>
      <w:r>
        <w:rPr>
          <w:color w:val="000000"/>
          <w:sz w:val="26"/>
          <w:szCs w:val="26"/>
        </w:rPr>
        <w:instrText>·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丹提《南非男子：两妻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胜于一》《星》报</w:instrText>
      </w:r>
      <w:r>
        <w:rPr>
          <w:color w:val="000000"/>
          <w:sz w:val="26"/>
          <w:szCs w:val="26"/>
        </w:rPr>
        <w:instrText>2003.7.16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。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3"/>
          <w:szCs w:val="23"/>
          <w:u w:val="single"/>
          <w:lang w:val="ru-RU"/>
        </w:rPr>
        <w:t>[18]</w:t>
      </w:r>
      <w:r>
        <w:rPr>
          <w:color w:val="000000"/>
          <w:sz w:val="26"/>
          <w:szCs w:val="26"/>
        </w:rPr>
        <w:fldChar w:fldCharType="end"/>
      </w:r>
      <w:bookmarkEnd w:id="34"/>
    </w:p>
    <w:p w:rsidR="00980279" w:rsidRDefault="00980279" w:rsidP="0098027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lastRenderedPageBreak/>
        <w:t>以前，美国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后期圣徒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耶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稣基督教会也认可一夫多妻制度。教会禁止多妻制后，分离的组织继续认可并实行多妻制。如今在美国犹他州和周围几个州也在实行一夫多妻制度。没有教会归属关系的许多个人也一夫多妻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980279" w:rsidRDefault="00980279" w:rsidP="0098027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尽管一夫多妻在美国是非法的，但民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间还是有约</w:t>
      </w:r>
      <w:r>
        <w:rPr>
          <w:color w:val="000000"/>
          <w:sz w:val="26"/>
          <w:szCs w:val="26"/>
          <w:lang w:val="ru-RU"/>
        </w:rPr>
        <w:t>3-8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万人多妻。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这些家庭大多是摩门教原教旨主义者或基督教团体，他们延续着一夫多妻这一历史悠久的宗教许可行为。</w:t>
      </w:r>
      <w:bookmarkStart w:id="35" w:name="_ftnref1938"/>
      <w:bookmarkStart w:id="36" w:name="_ftnref15125"/>
      <w:bookmarkEnd w:id="35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"http://www.islamreligion.com/cn/articles/326/" \l "_ftn15125" \o " 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谢丽尔《传统主义者担心同性恋联合会合法化一夫多妻》</w:instrText>
      </w:r>
      <w:r>
        <w:rPr>
          <w:color w:val="000000"/>
          <w:sz w:val="26"/>
          <w:szCs w:val="26"/>
        </w:rPr>
        <w:instrText xml:space="preserve">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《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华盛顿时报》</w:instrText>
      </w:r>
      <w:r>
        <w:rPr>
          <w:color w:val="000000"/>
          <w:sz w:val="26"/>
          <w:szCs w:val="26"/>
        </w:rPr>
        <w:instrText>2000.12.13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。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6"/>
          <w:szCs w:val="26"/>
          <w:u w:val="single"/>
          <w:lang w:val="ru-RU"/>
        </w:rPr>
        <w:t>[19]</w:t>
      </w:r>
      <w:r>
        <w:rPr>
          <w:color w:val="000000"/>
          <w:sz w:val="26"/>
          <w:szCs w:val="26"/>
        </w:rPr>
        <w:fldChar w:fldCharType="end"/>
      </w:r>
      <w:bookmarkEnd w:id="36"/>
    </w:p>
    <w:p w:rsidR="00980279" w:rsidRDefault="00980279" w:rsidP="0098027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任何人，在批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评一夫多妻制，指责伊斯兰和穆斯林之前，非常有必要先对此主题及其历史做一个充分的了解。思想再狭隘，也不应该井底之蛙式地随意评断贯穿整个历史、已被人普遍接受的习惯。他应该深入地，尽最大可能地研究这一主题，同时，不要忘了祈求主的引导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980279" w:rsidRDefault="00980279" w:rsidP="00980279">
      <w:pPr>
        <w:shd w:val="clear" w:color="auto" w:fill="E1F4FD"/>
        <w:bidi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textWrapping" w:clear="all"/>
      </w:r>
    </w:p>
    <w:p w:rsidR="00980279" w:rsidRDefault="00980279" w:rsidP="00980279">
      <w:pPr>
        <w:shd w:val="clear" w:color="auto" w:fill="E1F4FD"/>
        <w:bidi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pict>
          <v:rect id="_x0000_i1025" style="width:155pt;height:1.5pt" o:hrpct="0" o:hralign="center" o:hrstd="t" o:hr="t" fillcolor="#a0a0a0" stroked="f"/>
        </w:pict>
      </w:r>
    </w:p>
    <w:p w:rsidR="00980279" w:rsidRDefault="00980279" w:rsidP="00980279">
      <w:pPr>
        <w:shd w:val="clear" w:color="auto" w:fill="E1F4FD"/>
        <w:bidi w:val="0"/>
        <w:rPr>
          <w:rFonts w:ascii="Arial" w:hAnsi="Arial" w:cs="Arial"/>
          <w:color w:val="000000"/>
        </w:rPr>
      </w:pPr>
      <w:r>
        <w:rPr>
          <w:rStyle w:val="w-footnote-title"/>
          <w:b/>
          <w:bCs/>
          <w:color w:val="000000"/>
          <w:sz w:val="26"/>
          <w:szCs w:val="26"/>
        </w:rPr>
        <w:t>Footnotes:</w:t>
      </w:r>
    </w:p>
    <w:bookmarkStart w:id="37" w:name="_ftn15107"/>
    <w:p w:rsidR="00980279" w:rsidRDefault="00980279" w:rsidP="00980279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"http://www.islamreligion.com/cn/articles/326/" \l "_ftnref15107"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0"/>
          <w:szCs w:val="20"/>
          <w:u w:val="single"/>
        </w:rPr>
        <w:t>[1]</w:t>
      </w:r>
      <w:r>
        <w:rPr>
          <w:color w:val="000000"/>
          <w:sz w:val="22"/>
          <w:szCs w:val="22"/>
        </w:rPr>
        <w:fldChar w:fldCharType="end"/>
      </w:r>
      <w:bookmarkEnd w:id="37"/>
      <w:r>
        <w:rPr>
          <w:rStyle w:val="apple-converted-space"/>
          <w:color w:val="000000"/>
          <w:sz w:val="22"/>
          <w:szCs w:val="22"/>
        </w:rPr>
        <w:t> </w:t>
      </w:r>
      <w:r>
        <w:rPr>
          <w:rFonts w:ascii="MS Mincho" w:eastAsia="MS Mincho" w:hAnsi="MS Mincho" w:hint="eastAsia"/>
          <w:color w:val="000000"/>
          <w:sz w:val="22"/>
          <w:szCs w:val="22"/>
        </w:rPr>
        <w:t>《犹太百科全</w:t>
      </w:r>
      <w:r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书》执行委员会的编辑委员会</w:t>
      </w:r>
      <w:r>
        <w:rPr>
          <w:rFonts w:ascii="MS Mincho" w:eastAsia="MS Mincho" w:hAnsi="MS Mincho" w:hint="eastAsia"/>
          <w:color w:val="000000"/>
          <w:sz w:val="22"/>
          <w:szCs w:val="22"/>
        </w:rPr>
        <w:t>《一夫多妻》</w:t>
      </w:r>
    </w:p>
    <w:p w:rsidR="00980279" w:rsidRDefault="00980279" w:rsidP="00980279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(http://www.jewishencyclopedia.com/view.jsp?artid=425&amp;letter=P)</w:t>
      </w:r>
    </w:p>
    <w:bookmarkStart w:id="38" w:name="_ftn15108"/>
    <w:p w:rsidR="00980279" w:rsidRDefault="00980279" w:rsidP="00980279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"http://www.islamreligion.com/cn/articles/326/" \l "_ftnref15108"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0"/>
          <w:szCs w:val="20"/>
          <w:u w:val="single"/>
        </w:rPr>
        <w:t>[2]</w:t>
      </w:r>
      <w:r>
        <w:rPr>
          <w:color w:val="000000"/>
          <w:sz w:val="22"/>
          <w:szCs w:val="22"/>
        </w:rPr>
        <w:fldChar w:fldCharType="end"/>
      </w:r>
      <w:bookmarkEnd w:id="38"/>
      <w:r>
        <w:rPr>
          <w:rStyle w:val="apple-converted-space"/>
          <w:color w:val="000000"/>
          <w:sz w:val="22"/>
          <w:szCs w:val="22"/>
        </w:rPr>
        <w:t> </w:t>
      </w:r>
      <w:r>
        <w:rPr>
          <w:rFonts w:ascii="MS Mincho" w:eastAsia="MS Mincho" w:hAnsi="MS Mincho" w:hint="eastAsia"/>
          <w:color w:val="000000"/>
          <w:sz w:val="22"/>
          <w:szCs w:val="22"/>
        </w:rPr>
        <w:t>《犹太百科全</w:t>
      </w:r>
      <w:r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书》执行委员会的编辑委员会《非法同居</w:t>
      </w:r>
      <w:r>
        <w:rPr>
          <w:rFonts w:ascii="MS Mincho" w:eastAsia="MS Mincho" w:hAnsi="MS Mincho" w:hint="eastAsia"/>
          <w:color w:val="000000"/>
          <w:sz w:val="22"/>
          <w:szCs w:val="22"/>
        </w:rPr>
        <w:t>》</w:t>
      </w:r>
    </w:p>
    <w:p w:rsidR="00980279" w:rsidRDefault="00980279" w:rsidP="00980279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(http://www.jewishencyclopedia.com/view.jsp?artid=313&amp;letter=P)</w:t>
      </w:r>
    </w:p>
    <w:bookmarkStart w:id="39" w:name="_ftn15109"/>
    <w:p w:rsidR="00980279" w:rsidRDefault="00980279" w:rsidP="00980279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"http://www.islamreligion.com/cn/articles/326/" \l "_ftnref15109"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0"/>
          <w:szCs w:val="20"/>
          <w:u w:val="single"/>
        </w:rPr>
        <w:t>[3]</w:t>
      </w:r>
      <w:r>
        <w:rPr>
          <w:color w:val="000000"/>
          <w:sz w:val="22"/>
          <w:szCs w:val="22"/>
        </w:rPr>
        <w:fldChar w:fldCharType="end"/>
      </w:r>
      <w:bookmarkEnd w:id="39"/>
      <w:r>
        <w:rPr>
          <w:rStyle w:val="apple-converted-space"/>
          <w:color w:val="000000"/>
          <w:sz w:val="22"/>
          <w:szCs w:val="22"/>
        </w:rPr>
        <w:t> </w:t>
      </w:r>
      <w:proofErr w:type="gramStart"/>
      <w:r>
        <w:rPr>
          <w:rFonts w:ascii="MS Mincho" w:eastAsia="MS Mincho" w:hAnsi="MS Mincho" w:hint="eastAsia"/>
          <w:color w:val="000000"/>
          <w:sz w:val="22"/>
          <w:szCs w:val="22"/>
        </w:rPr>
        <w:t>《大英百科全</w:t>
      </w:r>
      <w:r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书》</w:t>
      </w:r>
      <w:r>
        <w:rPr>
          <w:color w:val="000000"/>
          <w:sz w:val="22"/>
          <w:szCs w:val="22"/>
        </w:rPr>
        <w:t> </w:t>
      </w:r>
      <w:r>
        <w:rPr>
          <w:rFonts w:ascii="MS Mincho" w:eastAsia="MS Mincho" w:hAnsi="MS Mincho" w:hint="eastAsia"/>
          <w:color w:val="000000"/>
          <w:sz w:val="22"/>
          <w:szCs w:val="22"/>
        </w:rPr>
        <w:t>《拉比法典》</w:t>
      </w:r>
      <w:r>
        <w:rPr>
          <w:color w:val="000000"/>
          <w:sz w:val="22"/>
          <w:szCs w:val="22"/>
        </w:rPr>
        <w:t> (</w:t>
      </w:r>
      <w:hyperlink r:id="rId5" w:history="1">
        <w:r>
          <w:rPr>
            <w:rStyle w:val="Hyperlink"/>
            <w:sz w:val="22"/>
            <w:szCs w:val="22"/>
          </w:rPr>
          <w:t>http://www.britannica.com/eb/article-9071020</w:t>
        </w:r>
      </w:hyperlink>
      <w:r>
        <w:rPr>
          <w:color w:val="000000"/>
          <w:sz w:val="22"/>
          <w:szCs w:val="22"/>
        </w:rPr>
        <w:t>)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rFonts w:ascii="MS Mincho" w:eastAsia="MS Mincho" w:hAnsi="MS Mincho" w:hint="eastAsia"/>
          <w:color w:val="000000"/>
          <w:sz w:val="22"/>
          <w:szCs w:val="22"/>
        </w:rPr>
        <w:t>佩吉</w:t>
      </w:r>
      <w:r>
        <w:rPr>
          <w:color w:val="000000"/>
          <w:sz w:val="22"/>
          <w:szCs w:val="22"/>
        </w:rPr>
        <w:t>·</w:t>
      </w:r>
      <w:r>
        <w:rPr>
          <w:rFonts w:ascii="MS Mincho" w:eastAsia="MS Mincho" w:hAnsi="MS Mincho" w:hint="eastAsia"/>
          <w:color w:val="000000"/>
          <w:sz w:val="22"/>
          <w:szCs w:val="22"/>
        </w:rPr>
        <w:t>弗莱</w:t>
      </w:r>
      <w:r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彻</w:t>
      </w:r>
      <w:r>
        <w:rPr>
          <w:color w:val="000000"/>
          <w:sz w:val="22"/>
          <w:szCs w:val="22"/>
        </w:rPr>
        <w:t>·</w:t>
      </w:r>
      <w:r>
        <w:rPr>
          <w:rFonts w:ascii="MS Mincho" w:eastAsia="MS Mincho" w:hAnsi="MS Mincho" w:hint="eastAsia"/>
          <w:color w:val="000000"/>
          <w:sz w:val="22"/>
          <w:szCs w:val="22"/>
        </w:rPr>
        <w:t>斯达克《全球化</w:t>
      </w:r>
      <w:r>
        <w:rPr>
          <w:color w:val="000000"/>
          <w:sz w:val="22"/>
          <w:szCs w:val="22"/>
        </w:rPr>
        <w:t>,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rFonts w:ascii="MS Mincho" w:eastAsia="MS Mincho" w:hAnsi="MS Mincho" w:hint="eastAsia"/>
          <w:color w:val="000000"/>
          <w:sz w:val="22"/>
          <w:szCs w:val="22"/>
        </w:rPr>
        <w:t>一夫多妻很平常》</w:t>
      </w:r>
      <w:r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盐湖城讲坛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1998.</w:t>
      </w:r>
      <w:proofErr w:type="gramEnd"/>
      <w:r>
        <w:rPr>
          <w:color w:val="000000"/>
          <w:sz w:val="22"/>
          <w:szCs w:val="22"/>
        </w:rPr>
        <w:t xml:space="preserve"> 9.20</w:t>
      </w:r>
    </w:p>
    <w:bookmarkStart w:id="40" w:name="_ftn15110"/>
    <w:p w:rsidR="00980279" w:rsidRDefault="00980279" w:rsidP="00980279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"http://www.islamreligion.com/cn/articles/326/" \l "_ftnref15110"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0"/>
          <w:szCs w:val="20"/>
          <w:u w:val="single"/>
        </w:rPr>
        <w:t>[4]</w:t>
      </w:r>
      <w:r>
        <w:rPr>
          <w:color w:val="000000"/>
          <w:sz w:val="22"/>
          <w:szCs w:val="22"/>
        </w:rPr>
        <w:fldChar w:fldCharType="end"/>
      </w:r>
      <w:bookmarkEnd w:id="40"/>
      <w:r>
        <w:rPr>
          <w:rStyle w:val="apple-converted-space"/>
          <w:color w:val="000000"/>
          <w:sz w:val="22"/>
          <w:szCs w:val="22"/>
        </w:rPr>
        <w:t> </w:t>
      </w:r>
      <w:r>
        <w:rPr>
          <w:rFonts w:ascii="MS Mincho" w:eastAsia="MS Mincho" w:hAnsi="MS Mincho" w:hint="eastAsia"/>
          <w:color w:val="000000"/>
          <w:sz w:val="22"/>
          <w:szCs w:val="22"/>
        </w:rPr>
        <w:t>威</w:t>
      </w:r>
      <w:r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尔</w:t>
      </w:r>
      <w:r>
        <w:rPr>
          <w:color w:val="000000"/>
          <w:sz w:val="22"/>
          <w:szCs w:val="22"/>
        </w:rPr>
        <w:t>·</w:t>
      </w:r>
      <w:r>
        <w:rPr>
          <w:rFonts w:ascii="MS Mincho" w:eastAsia="MS Mincho" w:hAnsi="MS Mincho" w:hint="eastAsia"/>
          <w:color w:val="000000"/>
          <w:sz w:val="22"/>
          <w:szCs w:val="22"/>
        </w:rPr>
        <w:t>杜</w:t>
      </w:r>
      <w:r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兰特</w:t>
      </w:r>
      <w:r>
        <w:rPr>
          <w:color w:val="000000"/>
          <w:sz w:val="22"/>
          <w:szCs w:val="22"/>
        </w:rPr>
        <w:t>,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rFonts w:ascii="MS Mincho" w:eastAsia="MS Mincho" w:hAnsi="MS Mincho" w:hint="eastAsia"/>
          <w:color w:val="000000"/>
          <w:sz w:val="22"/>
          <w:szCs w:val="22"/>
        </w:rPr>
        <w:t>《信仰</w:t>
      </w:r>
      <w:r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时代</w:t>
      </w:r>
      <w:r>
        <w:rPr>
          <w:color w:val="000000"/>
          <w:sz w:val="22"/>
          <w:szCs w:val="22"/>
        </w:rPr>
        <w:t>: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rFonts w:ascii="MS Mincho" w:eastAsia="MS Mincho" w:hAnsi="MS Mincho" w:hint="eastAsia"/>
          <w:color w:val="000000"/>
          <w:sz w:val="22"/>
          <w:szCs w:val="22"/>
        </w:rPr>
        <w:t>公元</w:t>
      </w:r>
      <w:r>
        <w:rPr>
          <w:color w:val="000000"/>
          <w:sz w:val="22"/>
          <w:szCs w:val="22"/>
        </w:rPr>
        <w:t>325-1300</w:t>
      </w:r>
      <w:r>
        <w:rPr>
          <w:rFonts w:ascii="MS Mincho" w:eastAsia="MS Mincho" w:hAnsi="MS Mincho" w:hint="eastAsia"/>
          <w:color w:val="000000"/>
          <w:sz w:val="22"/>
          <w:szCs w:val="22"/>
        </w:rPr>
        <w:t>从君士坦丁到但丁，中世</w:t>
      </w:r>
      <w:r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纪基督教、伊斯兰、犹太教文明史</w:t>
      </w:r>
      <w:proofErr w:type="gramStart"/>
      <w:r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》</w:t>
      </w:r>
      <w:r>
        <w:rPr>
          <w:color w:val="000000"/>
          <w:sz w:val="22"/>
          <w:szCs w:val="22"/>
        </w:rPr>
        <w:t>(</w:t>
      </w:r>
      <w:proofErr w:type="gramEnd"/>
      <w:r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纽约</w:t>
      </w:r>
      <w:r>
        <w:rPr>
          <w:color w:val="000000"/>
          <w:sz w:val="22"/>
          <w:szCs w:val="22"/>
        </w:rPr>
        <w:t>: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rFonts w:ascii="MS Mincho" w:eastAsia="MS Mincho" w:hAnsi="MS Mincho" w:hint="eastAsia"/>
          <w:color w:val="000000"/>
          <w:sz w:val="22"/>
          <w:szCs w:val="22"/>
        </w:rPr>
        <w:t>西蒙</w:t>
      </w:r>
      <w:r>
        <w:rPr>
          <w:color w:val="000000"/>
          <w:sz w:val="22"/>
          <w:szCs w:val="22"/>
        </w:rPr>
        <w:t>·</w:t>
      </w:r>
      <w:r>
        <w:rPr>
          <w:rFonts w:ascii="MS Mincho" w:eastAsia="MS Mincho" w:hAnsi="MS Mincho" w:hint="eastAsia"/>
          <w:color w:val="000000"/>
          <w:sz w:val="22"/>
          <w:szCs w:val="22"/>
        </w:rPr>
        <w:t>楚斯特</w:t>
      </w:r>
      <w:r>
        <w:rPr>
          <w:color w:val="000000"/>
          <w:sz w:val="22"/>
          <w:szCs w:val="22"/>
        </w:rPr>
        <w:t>, 1950) 380.</w:t>
      </w:r>
    </w:p>
    <w:bookmarkStart w:id="41" w:name="_ftn15111"/>
    <w:p w:rsidR="00980279" w:rsidRDefault="00980279" w:rsidP="00980279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"http://www.islamreligion.com/cn/articles/326/" \l "_ftnref15111"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0"/>
          <w:szCs w:val="20"/>
          <w:u w:val="single"/>
        </w:rPr>
        <w:t>[5]</w:t>
      </w:r>
      <w:r>
        <w:rPr>
          <w:color w:val="000000"/>
          <w:sz w:val="22"/>
          <w:szCs w:val="22"/>
        </w:rPr>
        <w:fldChar w:fldCharType="end"/>
      </w:r>
      <w:bookmarkEnd w:id="41"/>
      <w:r>
        <w:rPr>
          <w:rStyle w:val="apple-converted-space"/>
          <w:color w:val="000000"/>
          <w:sz w:val="22"/>
          <w:szCs w:val="22"/>
        </w:rPr>
        <w:t> </w:t>
      </w:r>
      <w:proofErr w:type="gramStart"/>
      <w:r>
        <w:rPr>
          <w:rFonts w:ascii="MS Mincho" w:eastAsia="MS Mincho" w:hAnsi="MS Mincho" w:hint="eastAsia"/>
          <w:color w:val="000000"/>
          <w:sz w:val="22"/>
          <w:szCs w:val="22"/>
        </w:rPr>
        <w:t>克里斯托夫</w:t>
      </w:r>
      <w:r>
        <w:rPr>
          <w:color w:val="000000"/>
          <w:sz w:val="22"/>
          <w:szCs w:val="22"/>
        </w:rPr>
        <w:t>·</w:t>
      </w:r>
      <w:r>
        <w:rPr>
          <w:rFonts w:ascii="MS Mincho" w:eastAsia="MS Mincho" w:hAnsi="MS Mincho" w:hint="eastAsia"/>
          <w:color w:val="000000"/>
          <w:sz w:val="22"/>
          <w:szCs w:val="22"/>
        </w:rPr>
        <w:t>史密斯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rFonts w:ascii="MS Mincho" w:eastAsia="MS Mincho" w:hAnsi="MS Mincho" w:hint="eastAsia"/>
          <w:color w:val="000000"/>
          <w:sz w:val="22"/>
          <w:szCs w:val="22"/>
        </w:rPr>
        <w:t>《以色列一夫多妻</w:t>
      </w:r>
      <w:r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习惯引争论》盐湖城讲坛</w:t>
      </w:r>
      <w:r>
        <w:rPr>
          <w:color w:val="000000"/>
          <w:sz w:val="22"/>
          <w:szCs w:val="22"/>
        </w:rPr>
        <w:t>2001.</w:t>
      </w:r>
      <w:proofErr w:type="gramEnd"/>
      <w:r>
        <w:rPr>
          <w:color w:val="000000"/>
          <w:sz w:val="22"/>
          <w:szCs w:val="22"/>
        </w:rPr>
        <w:t xml:space="preserve"> 12. 7</w:t>
      </w:r>
    </w:p>
    <w:bookmarkStart w:id="42" w:name="_ftn15112"/>
    <w:p w:rsidR="00980279" w:rsidRDefault="00980279" w:rsidP="00980279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"http://www.islamreligion.com/cn/articles/326/" \l "_ftnref15112"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0"/>
          <w:szCs w:val="20"/>
          <w:u w:val="single"/>
        </w:rPr>
        <w:t>[6]</w:t>
      </w:r>
      <w:r>
        <w:rPr>
          <w:color w:val="000000"/>
          <w:sz w:val="22"/>
          <w:szCs w:val="22"/>
        </w:rPr>
        <w:fldChar w:fldCharType="end"/>
      </w:r>
      <w:bookmarkEnd w:id="42"/>
      <w:r>
        <w:rPr>
          <w:rStyle w:val="apple-converted-space"/>
          <w:color w:val="000000"/>
          <w:sz w:val="22"/>
          <w:szCs w:val="22"/>
        </w:rPr>
        <w:t> </w:t>
      </w:r>
      <w:proofErr w:type="gramStart"/>
      <w:r>
        <w:rPr>
          <w:rFonts w:ascii="MS Mincho" w:eastAsia="MS Mincho" w:hAnsi="MS Mincho" w:hint="eastAsia"/>
          <w:color w:val="000000"/>
          <w:sz w:val="22"/>
          <w:szCs w:val="22"/>
        </w:rPr>
        <w:t>佩吉</w:t>
      </w:r>
      <w:r>
        <w:rPr>
          <w:color w:val="000000"/>
          <w:sz w:val="22"/>
          <w:szCs w:val="22"/>
        </w:rPr>
        <w:t>·</w:t>
      </w:r>
      <w:r>
        <w:rPr>
          <w:rFonts w:ascii="MS Mincho" w:eastAsia="MS Mincho" w:hAnsi="MS Mincho" w:hint="eastAsia"/>
          <w:color w:val="000000"/>
          <w:sz w:val="22"/>
          <w:szCs w:val="22"/>
        </w:rPr>
        <w:t>弗莱</w:t>
      </w:r>
      <w:r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彻</w:t>
      </w:r>
      <w:r>
        <w:rPr>
          <w:color w:val="000000"/>
          <w:sz w:val="22"/>
          <w:szCs w:val="22"/>
        </w:rPr>
        <w:t>·</w:t>
      </w:r>
      <w:r>
        <w:rPr>
          <w:rFonts w:ascii="MS Mincho" w:eastAsia="MS Mincho" w:hAnsi="MS Mincho" w:hint="eastAsia"/>
          <w:color w:val="000000"/>
          <w:sz w:val="22"/>
          <w:szCs w:val="22"/>
        </w:rPr>
        <w:t>斯达克《全球化</w:t>
      </w:r>
      <w:r>
        <w:rPr>
          <w:color w:val="000000"/>
          <w:sz w:val="22"/>
          <w:szCs w:val="22"/>
        </w:rPr>
        <w:t>,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rFonts w:ascii="MS Mincho" w:eastAsia="MS Mincho" w:hAnsi="MS Mincho" w:hint="eastAsia"/>
          <w:color w:val="000000"/>
          <w:sz w:val="22"/>
          <w:szCs w:val="22"/>
        </w:rPr>
        <w:t>一夫多妻很平常》</w:t>
      </w:r>
      <w:r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盐湖城讲坛</w:t>
      </w:r>
      <w:r>
        <w:rPr>
          <w:color w:val="000000"/>
          <w:sz w:val="22"/>
          <w:szCs w:val="22"/>
        </w:rPr>
        <w:t>1998.</w:t>
      </w:r>
      <w:proofErr w:type="gramEnd"/>
      <w:r>
        <w:rPr>
          <w:color w:val="000000"/>
          <w:sz w:val="22"/>
          <w:szCs w:val="22"/>
        </w:rPr>
        <w:t xml:space="preserve"> 9.20</w:t>
      </w:r>
    </w:p>
    <w:bookmarkStart w:id="43" w:name="_ftn15113"/>
    <w:p w:rsidR="00980279" w:rsidRDefault="00980279" w:rsidP="00980279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"http://www.islamreligion.com/cn/articles/326/" \l "_ftnref15113"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0"/>
          <w:szCs w:val="20"/>
          <w:u w:val="single"/>
        </w:rPr>
        <w:t>[7]</w:t>
      </w:r>
      <w:r>
        <w:rPr>
          <w:color w:val="000000"/>
          <w:sz w:val="22"/>
          <w:szCs w:val="22"/>
        </w:rPr>
        <w:fldChar w:fldCharType="end"/>
      </w:r>
      <w:bookmarkEnd w:id="43"/>
      <w:r>
        <w:rPr>
          <w:rStyle w:val="apple-converted-space"/>
          <w:color w:val="000000"/>
          <w:sz w:val="22"/>
          <w:szCs w:val="22"/>
        </w:rPr>
        <w:t> </w:t>
      </w:r>
      <w:r>
        <w:rPr>
          <w:rFonts w:ascii="MS Mincho" w:eastAsia="MS Mincho" w:hAnsi="MS Mincho" w:hint="eastAsia"/>
          <w:color w:val="000000"/>
          <w:sz w:val="22"/>
          <w:szCs w:val="22"/>
        </w:rPr>
        <w:t>《一夫多妻再思考》</w:t>
      </w:r>
      <w:r>
        <w:rPr>
          <w:color w:val="000000"/>
          <w:sz w:val="22"/>
          <w:szCs w:val="22"/>
        </w:rPr>
        <w:t>140</w:t>
      </w:r>
      <w:r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页</w:t>
      </w:r>
      <w:r>
        <w:rPr>
          <w:rFonts w:ascii="MS Mincho" w:eastAsia="MS Mincho" w:hAnsi="MS Mincho" w:hint="eastAsia"/>
          <w:color w:val="000000"/>
          <w:sz w:val="22"/>
          <w:szCs w:val="22"/>
        </w:rPr>
        <w:t>。</w:t>
      </w:r>
    </w:p>
    <w:bookmarkStart w:id="44" w:name="_ftn15114"/>
    <w:p w:rsidR="00980279" w:rsidRDefault="00980279" w:rsidP="00980279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"http://www.islamreligion.com/cn/articles/326/" \l "_ftnref15114"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0"/>
          <w:szCs w:val="20"/>
          <w:u w:val="single"/>
        </w:rPr>
        <w:t>[8]</w:t>
      </w:r>
      <w:r>
        <w:rPr>
          <w:color w:val="000000"/>
          <w:sz w:val="22"/>
          <w:szCs w:val="22"/>
        </w:rPr>
        <w:fldChar w:fldCharType="end"/>
      </w:r>
      <w:bookmarkEnd w:id="44"/>
      <w:r>
        <w:rPr>
          <w:rStyle w:val="apple-converted-space"/>
          <w:color w:val="000000"/>
          <w:sz w:val="22"/>
          <w:szCs w:val="22"/>
        </w:rPr>
        <w:t> </w:t>
      </w:r>
      <w:r>
        <w:rPr>
          <w:rFonts w:ascii="MS Mincho" w:eastAsia="MS Mincho" w:hAnsi="MS Mincho" w:hint="eastAsia"/>
          <w:color w:val="000000"/>
          <w:sz w:val="22"/>
          <w:szCs w:val="22"/>
        </w:rPr>
        <w:t>同上</w:t>
      </w:r>
      <w:r>
        <w:rPr>
          <w:color w:val="000000"/>
          <w:sz w:val="22"/>
          <w:szCs w:val="22"/>
        </w:rPr>
        <w:t>17</w:t>
      </w:r>
      <w:r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页</w:t>
      </w:r>
      <w:r>
        <w:rPr>
          <w:rFonts w:ascii="MS Mincho" w:eastAsia="MS Mincho" w:hAnsi="MS Mincho" w:hint="eastAsia"/>
          <w:color w:val="000000"/>
          <w:sz w:val="22"/>
          <w:szCs w:val="22"/>
        </w:rPr>
        <w:t>。</w:t>
      </w:r>
    </w:p>
    <w:bookmarkStart w:id="45" w:name="_ftn15115"/>
    <w:p w:rsidR="00980279" w:rsidRDefault="00980279" w:rsidP="00980279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"http://www.islamreligion.com/cn/articles/326/" \l "_ftnref15115"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0"/>
          <w:szCs w:val="20"/>
          <w:u w:val="single"/>
        </w:rPr>
        <w:t>[9]</w:t>
      </w:r>
      <w:r>
        <w:rPr>
          <w:color w:val="000000"/>
          <w:sz w:val="22"/>
          <w:szCs w:val="22"/>
        </w:rPr>
        <w:fldChar w:fldCharType="end"/>
      </w:r>
      <w:bookmarkEnd w:id="45"/>
      <w:r>
        <w:rPr>
          <w:rStyle w:val="apple-converted-space"/>
          <w:color w:val="000000"/>
          <w:sz w:val="22"/>
          <w:szCs w:val="22"/>
        </w:rPr>
        <w:t> </w:t>
      </w:r>
      <w:r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玛蒂尔达</w:t>
      </w:r>
      <w:r>
        <w:rPr>
          <w:color w:val="000000"/>
          <w:sz w:val="22"/>
          <w:szCs w:val="22"/>
        </w:rPr>
        <w:t>·</w:t>
      </w:r>
      <w:r>
        <w:rPr>
          <w:rFonts w:ascii="MS Mincho" w:eastAsia="MS Mincho" w:hAnsi="MS Mincho" w:hint="eastAsia"/>
          <w:color w:val="000000"/>
          <w:sz w:val="22"/>
          <w:szCs w:val="22"/>
        </w:rPr>
        <w:t>盖奇《</w:t>
      </w:r>
      <w:r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妇女，教会与国家》</w:t>
      </w:r>
      <w:r>
        <w:rPr>
          <w:color w:val="000000"/>
          <w:sz w:val="22"/>
          <w:szCs w:val="22"/>
        </w:rPr>
        <w:t>398</w:t>
      </w:r>
      <w:r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页</w:t>
      </w:r>
      <w:r>
        <w:rPr>
          <w:rFonts w:ascii="MS Mincho" w:eastAsia="MS Mincho" w:hAnsi="MS Mincho" w:hint="eastAsia"/>
          <w:color w:val="000000"/>
          <w:sz w:val="22"/>
          <w:szCs w:val="22"/>
        </w:rPr>
        <w:t>。</w:t>
      </w:r>
    </w:p>
    <w:bookmarkStart w:id="46" w:name="_ftn15116"/>
    <w:p w:rsidR="00980279" w:rsidRDefault="00980279" w:rsidP="00980279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"http://www.islamreligion.com/cn/articles/326/" \l "_ftnref15116"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0"/>
          <w:szCs w:val="20"/>
          <w:u w:val="single"/>
        </w:rPr>
        <w:t>[10]</w:t>
      </w:r>
      <w:r>
        <w:rPr>
          <w:color w:val="000000"/>
          <w:sz w:val="22"/>
          <w:szCs w:val="22"/>
        </w:rPr>
        <w:fldChar w:fldCharType="end"/>
      </w:r>
      <w:bookmarkEnd w:id="46"/>
      <w:r>
        <w:rPr>
          <w:rStyle w:val="apple-converted-space"/>
          <w:color w:val="000000"/>
          <w:sz w:val="22"/>
          <w:szCs w:val="22"/>
        </w:rPr>
        <w:t> </w:t>
      </w:r>
      <w:proofErr w:type="gramStart"/>
      <w:r>
        <w:rPr>
          <w:rFonts w:ascii="MS Mincho" w:eastAsia="MS Mincho" w:hAnsi="MS Mincho" w:hint="eastAsia"/>
          <w:color w:val="000000"/>
          <w:sz w:val="22"/>
          <w:szCs w:val="22"/>
        </w:rPr>
        <w:t>佩吉</w:t>
      </w:r>
      <w:r>
        <w:rPr>
          <w:color w:val="000000"/>
          <w:sz w:val="22"/>
          <w:szCs w:val="22"/>
        </w:rPr>
        <w:t>·</w:t>
      </w:r>
      <w:r>
        <w:rPr>
          <w:rFonts w:ascii="MS Mincho" w:eastAsia="MS Mincho" w:hAnsi="MS Mincho" w:hint="eastAsia"/>
          <w:color w:val="000000"/>
          <w:sz w:val="22"/>
          <w:szCs w:val="22"/>
        </w:rPr>
        <w:t>弗莱</w:t>
      </w:r>
      <w:r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彻</w:t>
      </w:r>
      <w:r>
        <w:rPr>
          <w:color w:val="000000"/>
          <w:sz w:val="22"/>
          <w:szCs w:val="22"/>
        </w:rPr>
        <w:t>·</w:t>
      </w:r>
      <w:r>
        <w:rPr>
          <w:rFonts w:ascii="MS Mincho" w:eastAsia="MS Mincho" w:hAnsi="MS Mincho" w:hint="eastAsia"/>
          <w:color w:val="000000"/>
          <w:sz w:val="22"/>
          <w:szCs w:val="22"/>
        </w:rPr>
        <w:t>斯达克《全球化</w:t>
      </w:r>
      <w:r>
        <w:rPr>
          <w:color w:val="000000"/>
          <w:sz w:val="22"/>
          <w:szCs w:val="22"/>
        </w:rPr>
        <w:t>,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rFonts w:ascii="MS Mincho" w:eastAsia="MS Mincho" w:hAnsi="MS Mincho" w:hint="eastAsia"/>
          <w:color w:val="000000"/>
          <w:sz w:val="22"/>
          <w:szCs w:val="22"/>
        </w:rPr>
        <w:t>一夫多妻很平常》</w:t>
      </w:r>
      <w:r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盐湖城讲坛</w:t>
      </w:r>
      <w:r>
        <w:rPr>
          <w:color w:val="000000"/>
          <w:sz w:val="22"/>
          <w:szCs w:val="22"/>
        </w:rPr>
        <w:t>1998.</w:t>
      </w:r>
      <w:proofErr w:type="gramEnd"/>
      <w:r>
        <w:rPr>
          <w:color w:val="000000"/>
          <w:sz w:val="22"/>
          <w:szCs w:val="22"/>
        </w:rPr>
        <w:t xml:space="preserve"> 9.20</w:t>
      </w:r>
      <w:r>
        <w:rPr>
          <w:rFonts w:ascii="MS Mincho" w:eastAsia="MS Mincho" w:hAnsi="MS Mincho" w:hint="eastAsia"/>
          <w:color w:val="000000"/>
          <w:sz w:val="22"/>
          <w:szCs w:val="22"/>
        </w:rPr>
        <w:t>。</w:t>
      </w:r>
    </w:p>
    <w:bookmarkStart w:id="47" w:name="_ftn15117"/>
    <w:p w:rsidR="00980279" w:rsidRDefault="00980279" w:rsidP="00980279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"http://www.islamreligion.com/cn/articles/326/" \l "_ftnref15117"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0"/>
          <w:szCs w:val="20"/>
          <w:u w:val="single"/>
        </w:rPr>
        <w:t>[11]</w:t>
      </w:r>
      <w:r>
        <w:rPr>
          <w:color w:val="000000"/>
          <w:sz w:val="22"/>
          <w:szCs w:val="22"/>
        </w:rPr>
        <w:fldChar w:fldCharType="end"/>
      </w:r>
      <w:bookmarkEnd w:id="47"/>
      <w:r>
        <w:rPr>
          <w:rStyle w:val="apple-converted-space"/>
          <w:color w:val="000000"/>
          <w:sz w:val="22"/>
          <w:szCs w:val="22"/>
        </w:rPr>
        <w:t> </w:t>
      </w:r>
      <w:r>
        <w:rPr>
          <w:rFonts w:ascii="MS Mincho" w:eastAsia="MS Mincho" w:hAnsi="MS Mincho" w:hint="eastAsia"/>
          <w:color w:val="000000"/>
          <w:sz w:val="22"/>
          <w:szCs w:val="22"/>
        </w:rPr>
        <w:t>圣奥古斯丁</w:t>
      </w:r>
      <w:proofErr w:type="gramStart"/>
      <w:r>
        <w:rPr>
          <w:color w:val="000000"/>
          <w:sz w:val="22"/>
          <w:szCs w:val="22"/>
        </w:rPr>
        <w:t>,2</w:t>
      </w:r>
      <w:r>
        <w:rPr>
          <w:rFonts w:ascii="MS Mincho" w:eastAsia="MS Mincho" w:hAnsi="MS Mincho" w:hint="eastAsia"/>
          <w:color w:val="000000"/>
          <w:sz w:val="22"/>
          <w:szCs w:val="22"/>
        </w:rPr>
        <w:t>卷</w:t>
      </w:r>
      <w:proofErr w:type="gramEnd"/>
      <w:r>
        <w:rPr>
          <w:rFonts w:ascii="MS Mincho" w:eastAsia="MS Mincho" w:hAnsi="MS Mincho" w:hint="eastAsia"/>
          <w:color w:val="000000"/>
          <w:sz w:val="22"/>
          <w:szCs w:val="22"/>
        </w:rPr>
        <w:t>。</w:t>
      </w:r>
    </w:p>
    <w:bookmarkStart w:id="48" w:name="_ftn15118"/>
    <w:p w:rsidR="00980279" w:rsidRDefault="00980279" w:rsidP="00980279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"http://www.islamreligion.com/cn/articles/326/" \l "_ftnref15118"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FootnoteReference"/>
          <w:color w:val="800080"/>
          <w:position w:val="2"/>
          <w:sz w:val="20"/>
          <w:szCs w:val="20"/>
          <w:u w:val="single"/>
        </w:rPr>
        <w:t>[12]</w:t>
      </w:r>
      <w:r>
        <w:rPr>
          <w:color w:val="000000"/>
          <w:sz w:val="22"/>
          <w:szCs w:val="22"/>
        </w:rPr>
        <w:fldChar w:fldCharType="end"/>
      </w:r>
      <w:bookmarkEnd w:id="48"/>
      <w:r>
        <w:rPr>
          <w:rStyle w:val="apple-converted-space"/>
          <w:color w:val="000000"/>
          <w:sz w:val="22"/>
          <w:szCs w:val="22"/>
        </w:rPr>
        <w:t> </w:t>
      </w:r>
      <w:r>
        <w:rPr>
          <w:rFonts w:ascii="MS Mincho" w:eastAsia="MS Mincho" w:hAnsi="MS Mincho" w:hint="eastAsia"/>
          <w:color w:val="000000"/>
          <w:sz w:val="22"/>
          <w:szCs w:val="22"/>
        </w:rPr>
        <w:t>迪福拉里</w:t>
      </w:r>
      <w:r>
        <w:rPr>
          <w:color w:val="000000"/>
          <w:sz w:val="22"/>
          <w:szCs w:val="22"/>
        </w:rPr>
        <w:t>, 27</w:t>
      </w:r>
      <w:r>
        <w:rPr>
          <w:rFonts w:ascii="MS Mincho" w:eastAsia="MS Mincho" w:hAnsi="MS Mincho" w:hint="eastAsia"/>
          <w:color w:val="000000"/>
          <w:sz w:val="22"/>
          <w:szCs w:val="22"/>
        </w:rPr>
        <w:t>卷</w:t>
      </w:r>
      <w:r>
        <w:rPr>
          <w:color w:val="000000"/>
          <w:sz w:val="22"/>
          <w:szCs w:val="22"/>
        </w:rPr>
        <w:t>:</w:t>
      </w:r>
      <w:r>
        <w:rPr>
          <w:rFonts w:ascii="MS Mincho" w:eastAsia="MS Mincho" w:hAnsi="MS Mincho" w:hint="eastAsia"/>
          <w:color w:val="000000"/>
          <w:sz w:val="22"/>
          <w:szCs w:val="22"/>
        </w:rPr>
        <w:t>《圣奥古斯丁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–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对婚姻和其他主题的论述</w:t>
      </w:r>
      <w:proofErr w:type="gramStart"/>
      <w:r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》</w:t>
      </w:r>
      <w:r>
        <w:rPr>
          <w:color w:val="000000"/>
          <w:sz w:val="22"/>
          <w:szCs w:val="22"/>
        </w:rPr>
        <w:t>(</w:t>
      </w:r>
      <w:proofErr w:type="gramEnd"/>
      <w:r>
        <w:rPr>
          <w:color w:val="000000"/>
          <w:sz w:val="22"/>
          <w:szCs w:val="22"/>
        </w:rPr>
        <w:t>1955), 31</w:t>
      </w:r>
      <w:r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页</w:t>
      </w:r>
      <w:r>
        <w:rPr>
          <w:color w:val="000000"/>
          <w:sz w:val="22"/>
          <w:szCs w:val="22"/>
        </w:rPr>
        <w:t>, 34</w:t>
      </w:r>
      <w:r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页</w:t>
      </w:r>
      <w:r>
        <w:rPr>
          <w:color w:val="000000"/>
          <w:sz w:val="22"/>
          <w:szCs w:val="22"/>
        </w:rPr>
        <w:t>, 36</w:t>
      </w:r>
      <w:r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页</w:t>
      </w:r>
      <w:r>
        <w:rPr>
          <w:color w:val="000000"/>
          <w:sz w:val="22"/>
          <w:szCs w:val="22"/>
        </w:rPr>
        <w:t>, 18</w:t>
      </w:r>
      <w:r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页</w:t>
      </w:r>
      <w:r>
        <w:rPr>
          <w:rFonts w:ascii="MS Mincho" w:eastAsia="MS Mincho" w:hAnsi="MS Mincho" w:hint="eastAsia"/>
          <w:color w:val="000000"/>
          <w:sz w:val="22"/>
          <w:szCs w:val="22"/>
        </w:rPr>
        <w:t>。</w:t>
      </w:r>
    </w:p>
    <w:bookmarkStart w:id="49" w:name="_ftn15119"/>
    <w:p w:rsidR="00980279" w:rsidRDefault="00980279" w:rsidP="00980279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"http://www.islamreligion.com/cn/articles/326/" \l "_ftnref15119"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FootnoteReference"/>
          <w:color w:val="800080"/>
          <w:position w:val="2"/>
          <w:sz w:val="20"/>
          <w:szCs w:val="20"/>
          <w:u w:val="single"/>
        </w:rPr>
        <w:t>[13]</w:t>
      </w:r>
      <w:r>
        <w:rPr>
          <w:color w:val="000000"/>
          <w:sz w:val="22"/>
          <w:szCs w:val="22"/>
        </w:rPr>
        <w:fldChar w:fldCharType="end"/>
      </w:r>
      <w:bookmarkEnd w:id="49"/>
      <w:r>
        <w:rPr>
          <w:rStyle w:val="apple-converted-space"/>
          <w:color w:val="000000"/>
          <w:sz w:val="22"/>
          <w:szCs w:val="22"/>
        </w:rPr>
        <w:t> </w:t>
      </w:r>
      <w:r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玛蒂尔达</w:t>
      </w:r>
      <w:r>
        <w:rPr>
          <w:color w:val="000000"/>
          <w:sz w:val="22"/>
          <w:szCs w:val="22"/>
        </w:rPr>
        <w:t>·</w:t>
      </w:r>
      <w:r>
        <w:rPr>
          <w:rFonts w:ascii="MS Mincho" w:eastAsia="MS Mincho" w:hAnsi="MS Mincho" w:hint="eastAsia"/>
          <w:color w:val="000000"/>
          <w:sz w:val="22"/>
          <w:szCs w:val="22"/>
        </w:rPr>
        <w:t>盖奇《</w:t>
      </w:r>
      <w:r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妇女，教会与国家》</w:t>
      </w:r>
      <w:r>
        <w:rPr>
          <w:color w:val="000000"/>
          <w:sz w:val="22"/>
          <w:szCs w:val="22"/>
        </w:rPr>
        <w:t>398-399</w:t>
      </w:r>
      <w:r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页</w:t>
      </w:r>
      <w:r>
        <w:rPr>
          <w:rFonts w:ascii="MS Mincho" w:eastAsia="MS Mincho" w:hAnsi="MS Mincho" w:hint="eastAsia"/>
          <w:color w:val="000000"/>
          <w:sz w:val="22"/>
          <w:szCs w:val="22"/>
        </w:rPr>
        <w:t>。</w:t>
      </w:r>
    </w:p>
    <w:bookmarkStart w:id="50" w:name="_ftn15120"/>
    <w:p w:rsidR="00980279" w:rsidRDefault="00980279" w:rsidP="00980279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"http://www.islamreligion.com/cn/articles/326/" \l "_ftnref15120"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FootnoteReference"/>
          <w:color w:val="800080"/>
          <w:position w:val="2"/>
          <w:sz w:val="20"/>
          <w:szCs w:val="20"/>
          <w:u w:val="single"/>
        </w:rPr>
        <w:t>[14]</w:t>
      </w:r>
      <w:r>
        <w:rPr>
          <w:color w:val="000000"/>
          <w:sz w:val="22"/>
          <w:szCs w:val="22"/>
        </w:rPr>
        <w:fldChar w:fldCharType="end"/>
      </w:r>
      <w:bookmarkEnd w:id="50"/>
      <w:r>
        <w:rPr>
          <w:rStyle w:val="apple-converted-space"/>
          <w:color w:val="000000"/>
          <w:sz w:val="22"/>
          <w:szCs w:val="22"/>
        </w:rPr>
        <w:t> </w:t>
      </w:r>
      <w:r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玛蒂尔达</w:t>
      </w:r>
      <w:r>
        <w:rPr>
          <w:color w:val="000000"/>
          <w:sz w:val="22"/>
          <w:szCs w:val="22"/>
        </w:rPr>
        <w:t>·</w:t>
      </w:r>
      <w:r>
        <w:rPr>
          <w:rFonts w:ascii="MS Mincho" w:eastAsia="MS Mincho" w:hAnsi="MS Mincho" w:hint="eastAsia"/>
          <w:color w:val="000000"/>
          <w:sz w:val="22"/>
          <w:szCs w:val="22"/>
        </w:rPr>
        <w:t>盖奇《</w:t>
      </w:r>
      <w:r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妇女，教会与国家》</w:t>
      </w:r>
      <w:r>
        <w:rPr>
          <w:color w:val="000000"/>
          <w:sz w:val="22"/>
          <w:szCs w:val="22"/>
        </w:rPr>
        <w:t>400</w:t>
      </w:r>
      <w:r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页</w:t>
      </w:r>
      <w:r>
        <w:rPr>
          <w:rFonts w:ascii="MS Mincho" w:eastAsia="MS Mincho" w:hAnsi="MS Mincho" w:hint="eastAsia"/>
          <w:color w:val="000000"/>
          <w:sz w:val="22"/>
          <w:szCs w:val="22"/>
        </w:rPr>
        <w:t>。</w:t>
      </w:r>
    </w:p>
    <w:bookmarkStart w:id="51" w:name="_ftn15121"/>
    <w:p w:rsidR="00980279" w:rsidRDefault="00980279" w:rsidP="00980279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"http://www.islamreligion.com/cn/articles/326/" \l "_ftnref15121"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FootnoteReference"/>
          <w:color w:val="800080"/>
          <w:position w:val="2"/>
          <w:sz w:val="20"/>
          <w:szCs w:val="20"/>
          <w:u w:val="single"/>
        </w:rPr>
        <w:t>[15]</w:t>
      </w:r>
      <w:r>
        <w:rPr>
          <w:color w:val="000000"/>
          <w:sz w:val="22"/>
          <w:szCs w:val="22"/>
        </w:rPr>
        <w:fldChar w:fldCharType="end"/>
      </w:r>
      <w:bookmarkEnd w:id="51"/>
      <w:r>
        <w:rPr>
          <w:rStyle w:val="apple-converted-space"/>
          <w:color w:val="000000"/>
          <w:sz w:val="22"/>
          <w:szCs w:val="22"/>
        </w:rPr>
        <w:t> </w:t>
      </w:r>
      <w:r>
        <w:rPr>
          <w:rFonts w:ascii="MS Mincho" w:eastAsia="MS Mincho" w:hAnsi="MS Mincho" w:hint="eastAsia"/>
          <w:color w:val="000000"/>
          <w:sz w:val="22"/>
          <w:szCs w:val="22"/>
        </w:rPr>
        <w:t>延森《德国家</w:t>
      </w:r>
      <w:r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谱研究》</w:t>
      </w:r>
      <w:r>
        <w:rPr>
          <w:color w:val="000000"/>
          <w:sz w:val="22"/>
          <w:szCs w:val="22"/>
        </w:rPr>
        <w:t>1980</w:t>
      </w:r>
      <w:r>
        <w:rPr>
          <w:rFonts w:ascii="MS Mincho" w:eastAsia="MS Mincho" w:hAnsi="MS Mincho" w:hint="eastAsia"/>
          <w:color w:val="000000"/>
          <w:sz w:val="22"/>
          <w:szCs w:val="22"/>
        </w:rPr>
        <w:t>，</w:t>
      </w:r>
      <w:r>
        <w:rPr>
          <w:color w:val="000000"/>
          <w:sz w:val="22"/>
          <w:szCs w:val="22"/>
        </w:rPr>
        <w:t>59</w:t>
      </w:r>
      <w:r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页</w:t>
      </w:r>
      <w:r>
        <w:rPr>
          <w:rFonts w:ascii="MS Mincho" w:eastAsia="MS Mincho" w:hAnsi="MS Mincho" w:hint="eastAsia"/>
          <w:color w:val="000000"/>
          <w:sz w:val="22"/>
          <w:szCs w:val="22"/>
        </w:rPr>
        <w:t>。</w:t>
      </w:r>
    </w:p>
    <w:bookmarkStart w:id="52" w:name="_ftn15122"/>
    <w:p w:rsidR="00980279" w:rsidRDefault="00980279" w:rsidP="00980279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"http://www.islamreligion.com/cn/articles/326/" \l "_ftnref15122"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FootnoteReference"/>
          <w:color w:val="800080"/>
          <w:position w:val="2"/>
          <w:sz w:val="20"/>
          <w:szCs w:val="20"/>
          <w:u w:val="single"/>
        </w:rPr>
        <w:t>[16]</w:t>
      </w:r>
      <w:r>
        <w:rPr>
          <w:color w:val="000000"/>
          <w:sz w:val="22"/>
          <w:szCs w:val="22"/>
        </w:rPr>
        <w:fldChar w:fldCharType="end"/>
      </w:r>
      <w:bookmarkEnd w:id="52"/>
      <w:r>
        <w:rPr>
          <w:rStyle w:val="apple-converted-space"/>
          <w:color w:val="000000"/>
          <w:sz w:val="22"/>
          <w:szCs w:val="22"/>
        </w:rPr>
        <w:t> </w:t>
      </w:r>
      <w:r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罗宾</w:t>
      </w:r>
      <w:r>
        <w:rPr>
          <w:color w:val="000000"/>
          <w:sz w:val="22"/>
          <w:szCs w:val="22"/>
        </w:rPr>
        <w:t>·</w:t>
      </w:r>
      <w:r>
        <w:rPr>
          <w:rFonts w:ascii="MS Mincho" w:eastAsia="MS Mincho" w:hAnsi="MS Mincho" w:hint="eastAsia"/>
          <w:color w:val="000000"/>
          <w:sz w:val="22"/>
          <w:szCs w:val="22"/>
        </w:rPr>
        <w:t>吉</w:t>
      </w:r>
      <w:r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尔《去教堂，基督教道德</w:t>
      </w:r>
      <w:proofErr w:type="gramStart"/>
      <w:r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》</w:t>
      </w:r>
      <w:r>
        <w:rPr>
          <w:color w:val="000000"/>
          <w:sz w:val="22"/>
          <w:szCs w:val="22"/>
        </w:rPr>
        <w:t>(</w:t>
      </w:r>
      <w:proofErr w:type="gramEnd"/>
      <w:r>
        <w:rPr>
          <w:rFonts w:ascii="MS Mincho" w:eastAsia="MS Mincho" w:hAnsi="MS Mincho" w:hint="eastAsia"/>
          <w:color w:val="000000"/>
          <w:sz w:val="22"/>
          <w:szCs w:val="22"/>
        </w:rPr>
        <w:t>英国</w:t>
      </w:r>
      <w:r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剑桥大学出版社</w:t>
      </w:r>
      <w:r>
        <w:rPr>
          <w:color w:val="000000"/>
          <w:sz w:val="22"/>
          <w:szCs w:val="22"/>
        </w:rPr>
        <w:t>1999) 249</w:t>
      </w:r>
      <w:r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页</w:t>
      </w:r>
      <w:r>
        <w:rPr>
          <w:rFonts w:ascii="MS Mincho" w:eastAsia="MS Mincho" w:hAnsi="MS Mincho" w:hint="eastAsia"/>
          <w:color w:val="000000"/>
          <w:sz w:val="22"/>
          <w:szCs w:val="22"/>
        </w:rPr>
        <w:t>。</w:t>
      </w:r>
    </w:p>
    <w:bookmarkStart w:id="53" w:name="_ftn15123"/>
    <w:p w:rsidR="00980279" w:rsidRDefault="00980279" w:rsidP="00980279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"http://www.islamreligion.com/cn/articles/326/" \l "_ftnref15123"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FootnoteReference"/>
          <w:color w:val="800080"/>
          <w:position w:val="2"/>
          <w:sz w:val="20"/>
          <w:szCs w:val="20"/>
          <w:u w:val="single"/>
        </w:rPr>
        <w:t>[17]</w:t>
      </w:r>
      <w:r>
        <w:rPr>
          <w:color w:val="000000"/>
          <w:sz w:val="22"/>
          <w:szCs w:val="22"/>
        </w:rPr>
        <w:fldChar w:fldCharType="end"/>
      </w:r>
      <w:bookmarkEnd w:id="53"/>
      <w:r>
        <w:rPr>
          <w:rStyle w:val="apple-converted-space"/>
          <w:color w:val="000000"/>
          <w:sz w:val="22"/>
          <w:szCs w:val="22"/>
        </w:rPr>
        <w:t> </w:t>
      </w:r>
      <w:r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萨姆《教会庆祝肯尼亚新总统》（今日基督教）</w:t>
      </w:r>
      <w:r>
        <w:rPr>
          <w:color w:val="000000"/>
          <w:sz w:val="22"/>
          <w:szCs w:val="22"/>
        </w:rPr>
        <w:t>2003.2. 20</w:t>
      </w:r>
      <w:r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马克里斯《总统一夫多妻后的问题</w:t>
      </w:r>
      <w:r>
        <w:rPr>
          <w:rFonts w:ascii="MS Mincho" w:eastAsia="MS Mincho" w:hAnsi="MS Mincho" w:hint="eastAsia"/>
          <w:color w:val="000000"/>
          <w:sz w:val="22"/>
          <w:szCs w:val="22"/>
        </w:rPr>
        <w:t>》《</w:t>
      </w:r>
      <w:r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纽约时报》</w:t>
      </w:r>
      <w:r>
        <w:rPr>
          <w:color w:val="000000"/>
          <w:sz w:val="22"/>
          <w:szCs w:val="22"/>
        </w:rPr>
        <w:t>          2003.12 19</w:t>
      </w:r>
    </w:p>
    <w:bookmarkStart w:id="54" w:name="_ftn15124"/>
    <w:p w:rsidR="00980279" w:rsidRDefault="00980279" w:rsidP="00980279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"http://www.islamreligion.com/cn/articles/326/" \l "_ftnref15124"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FootnoteReference"/>
          <w:color w:val="800080"/>
          <w:position w:val="2"/>
          <w:sz w:val="20"/>
          <w:szCs w:val="20"/>
          <w:u w:val="single"/>
        </w:rPr>
        <w:t>[18]</w:t>
      </w:r>
      <w:r>
        <w:rPr>
          <w:color w:val="000000"/>
          <w:sz w:val="22"/>
          <w:szCs w:val="22"/>
        </w:rPr>
        <w:fldChar w:fldCharType="end"/>
      </w:r>
      <w:bookmarkEnd w:id="54"/>
      <w:r>
        <w:rPr>
          <w:rStyle w:val="apple-converted-space"/>
          <w:color w:val="000000"/>
          <w:sz w:val="22"/>
          <w:szCs w:val="22"/>
        </w:rPr>
        <w:t> </w:t>
      </w:r>
      <w:r>
        <w:rPr>
          <w:rFonts w:ascii="MS Mincho" w:eastAsia="MS Mincho" w:hAnsi="MS Mincho" w:hint="eastAsia"/>
          <w:color w:val="000000"/>
          <w:sz w:val="22"/>
          <w:szCs w:val="22"/>
        </w:rPr>
        <w:t>奥利拉</w:t>
      </w:r>
      <w:r>
        <w:rPr>
          <w:color w:val="000000"/>
          <w:sz w:val="22"/>
          <w:szCs w:val="22"/>
        </w:rPr>
        <w:t>·</w:t>
      </w:r>
      <w:r>
        <w:rPr>
          <w:rFonts w:ascii="MS Mincho" w:eastAsia="MS Mincho" w:hAnsi="MS Mincho" w:hint="eastAsia"/>
          <w:color w:val="000000"/>
          <w:sz w:val="22"/>
          <w:szCs w:val="22"/>
        </w:rPr>
        <w:t>丹提《南非男子：两妻</w:t>
      </w:r>
      <w:r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胜于一》《星》报</w:t>
      </w:r>
      <w:r>
        <w:rPr>
          <w:color w:val="000000"/>
          <w:sz w:val="22"/>
          <w:szCs w:val="22"/>
        </w:rPr>
        <w:t>2003.7.16</w:t>
      </w:r>
      <w:r>
        <w:rPr>
          <w:rFonts w:ascii="MS Mincho" w:eastAsia="MS Mincho" w:hAnsi="MS Mincho" w:hint="eastAsia"/>
          <w:color w:val="000000"/>
          <w:sz w:val="22"/>
          <w:szCs w:val="22"/>
        </w:rPr>
        <w:t>。</w:t>
      </w:r>
    </w:p>
    <w:bookmarkStart w:id="55" w:name="_ftn15125"/>
    <w:p w:rsidR="00980279" w:rsidRDefault="00980279" w:rsidP="00980279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"http://www.islamreligion.com/cn/articles/326/" \l "_ftnref15125"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0"/>
          <w:szCs w:val="20"/>
          <w:u w:val="single"/>
        </w:rPr>
        <w:t>[19]</w:t>
      </w:r>
      <w:r>
        <w:rPr>
          <w:color w:val="000000"/>
          <w:sz w:val="22"/>
          <w:szCs w:val="22"/>
        </w:rPr>
        <w:fldChar w:fldCharType="end"/>
      </w:r>
      <w:bookmarkEnd w:id="55"/>
      <w:r>
        <w:rPr>
          <w:rStyle w:val="apple-converted-space"/>
          <w:color w:val="000000"/>
          <w:sz w:val="22"/>
          <w:szCs w:val="22"/>
        </w:rPr>
        <w:t> </w:t>
      </w:r>
      <w:r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谢丽尔《传统主义者担心同性恋联合会合</w:t>
      </w:r>
      <w:r>
        <w:rPr>
          <w:rFonts w:ascii="MS Mincho" w:eastAsia="MS Mincho" w:hAnsi="MS Mincho" w:hint="eastAsia"/>
          <w:color w:val="000000"/>
          <w:sz w:val="22"/>
          <w:szCs w:val="22"/>
        </w:rPr>
        <w:t>法化一夫多妻》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rFonts w:ascii="MS Mincho" w:eastAsia="MS Mincho" w:hAnsi="MS Mincho" w:hint="eastAsia"/>
          <w:color w:val="000000"/>
          <w:sz w:val="22"/>
          <w:szCs w:val="22"/>
        </w:rPr>
        <w:t>《</w:t>
      </w:r>
      <w:r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华盛顿时报》</w:t>
      </w:r>
      <w:r>
        <w:rPr>
          <w:color w:val="000000"/>
          <w:sz w:val="22"/>
          <w:szCs w:val="22"/>
        </w:rPr>
        <w:t>2000.12.13</w:t>
      </w:r>
      <w:r>
        <w:rPr>
          <w:rFonts w:ascii="MS Mincho" w:eastAsia="MS Mincho" w:hAnsi="MS Mincho" w:hint="eastAsia"/>
          <w:color w:val="000000"/>
          <w:sz w:val="22"/>
          <w:szCs w:val="22"/>
        </w:rPr>
        <w:t>。</w:t>
      </w:r>
    </w:p>
    <w:p w:rsidR="00657050" w:rsidRPr="00980279" w:rsidRDefault="00657050" w:rsidP="00980279">
      <w:pPr>
        <w:rPr>
          <w:rFonts w:hint="cs"/>
          <w:rtl/>
          <w:lang w:bidi="ar-EG"/>
        </w:rPr>
      </w:pPr>
    </w:p>
    <w:sectPr w:rsidR="00657050" w:rsidRPr="00980279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compat/>
  <w:rsids>
    <w:rsidRoot w:val="008040F0"/>
    <w:rsid w:val="000261C7"/>
    <w:rsid w:val="0003398C"/>
    <w:rsid w:val="00073F3F"/>
    <w:rsid w:val="00075425"/>
    <w:rsid w:val="00077836"/>
    <w:rsid w:val="00092629"/>
    <w:rsid w:val="000A3CFD"/>
    <w:rsid w:val="000A7838"/>
    <w:rsid w:val="000B3D97"/>
    <w:rsid w:val="000F48CB"/>
    <w:rsid w:val="0012644C"/>
    <w:rsid w:val="00154F53"/>
    <w:rsid w:val="00163C66"/>
    <w:rsid w:val="001A34A7"/>
    <w:rsid w:val="001F076B"/>
    <w:rsid w:val="00262AB2"/>
    <w:rsid w:val="0036483D"/>
    <w:rsid w:val="00366734"/>
    <w:rsid w:val="003A0367"/>
    <w:rsid w:val="003C5FF9"/>
    <w:rsid w:val="003D47B6"/>
    <w:rsid w:val="004400AC"/>
    <w:rsid w:val="004B22D2"/>
    <w:rsid w:val="00543EEA"/>
    <w:rsid w:val="00560DE1"/>
    <w:rsid w:val="00561F9E"/>
    <w:rsid w:val="005E4AC4"/>
    <w:rsid w:val="00656D1F"/>
    <w:rsid w:val="00657050"/>
    <w:rsid w:val="007E11A8"/>
    <w:rsid w:val="00801668"/>
    <w:rsid w:val="008040F0"/>
    <w:rsid w:val="00846AE9"/>
    <w:rsid w:val="00877E07"/>
    <w:rsid w:val="008B34F5"/>
    <w:rsid w:val="00945D6A"/>
    <w:rsid w:val="00957161"/>
    <w:rsid w:val="00980279"/>
    <w:rsid w:val="009A414F"/>
    <w:rsid w:val="00A26B17"/>
    <w:rsid w:val="00AE5A5B"/>
    <w:rsid w:val="00B0663D"/>
    <w:rsid w:val="00B96CC8"/>
    <w:rsid w:val="00BA0F4B"/>
    <w:rsid w:val="00C476FA"/>
    <w:rsid w:val="00C67602"/>
    <w:rsid w:val="00DC71DF"/>
    <w:rsid w:val="00E114FC"/>
    <w:rsid w:val="00E543A2"/>
    <w:rsid w:val="00E55832"/>
    <w:rsid w:val="00ED1E36"/>
    <w:rsid w:val="00EE6F46"/>
    <w:rsid w:val="00F1462E"/>
    <w:rsid w:val="00F312EC"/>
    <w:rsid w:val="00F32B2B"/>
    <w:rsid w:val="00FB2557"/>
    <w:rsid w:val="00FC7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3A2"/>
    <w:pPr>
      <w:bidi/>
    </w:pPr>
  </w:style>
  <w:style w:type="paragraph" w:styleId="Heading1">
    <w:name w:val="heading 1"/>
    <w:basedOn w:val="Normal"/>
    <w:link w:val="Heading1Char"/>
    <w:uiPriority w:val="9"/>
    <w:qFormat/>
    <w:rsid w:val="008040F0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07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40F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0F0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8040F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8040F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40F0"/>
    <w:rPr>
      <w:color w:val="0000FF"/>
      <w:u w:val="single"/>
    </w:rPr>
  </w:style>
  <w:style w:type="character" w:customStyle="1" w:styleId="w-footnote-number">
    <w:name w:val="w-footnote-number"/>
    <w:basedOn w:val="DefaultParagraphFont"/>
    <w:rsid w:val="008040F0"/>
  </w:style>
  <w:style w:type="character" w:customStyle="1" w:styleId="apple-converted-space">
    <w:name w:val="apple-converted-space"/>
    <w:basedOn w:val="DefaultParagraphFont"/>
    <w:rsid w:val="008040F0"/>
  </w:style>
  <w:style w:type="character" w:customStyle="1" w:styleId="w-footnote-title">
    <w:name w:val="w-footnote-title"/>
    <w:basedOn w:val="DefaultParagraphFont"/>
    <w:rsid w:val="008040F0"/>
  </w:style>
  <w:style w:type="paragraph" w:customStyle="1" w:styleId="w-footnote-text">
    <w:name w:val="w-footnote-text"/>
    <w:basedOn w:val="Normal"/>
    <w:rsid w:val="008040F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07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bullet">
    <w:name w:val="w-body-text-bullet"/>
    <w:basedOn w:val="Normal"/>
    <w:rsid w:val="001F076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03398C"/>
  </w:style>
  <w:style w:type="paragraph" w:styleId="FootnoteText">
    <w:name w:val="footnote text"/>
    <w:basedOn w:val="Normal"/>
    <w:link w:val="FootnoteTextChar"/>
    <w:uiPriority w:val="99"/>
    <w:semiHidden/>
    <w:unhideWhenUsed/>
    <w:rsid w:val="000339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398C"/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073F3F"/>
  </w:style>
  <w:style w:type="paragraph" w:customStyle="1" w:styleId="w-hadeeth-or-bible">
    <w:name w:val="w-hadeeth-or-bible"/>
    <w:basedOn w:val="Normal"/>
    <w:rsid w:val="00AE5A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B96CC8"/>
  </w:style>
  <w:style w:type="character" w:customStyle="1" w:styleId="footnotecharacters">
    <w:name w:val="footnotecharacters"/>
    <w:basedOn w:val="DefaultParagraphFont"/>
    <w:rsid w:val="00560DE1"/>
  </w:style>
  <w:style w:type="character" w:styleId="Emphasis">
    <w:name w:val="Emphasis"/>
    <w:basedOn w:val="DefaultParagraphFont"/>
    <w:uiPriority w:val="20"/>
    <w:qFormat/>
    <w:rsid w:val="00ED1E36"/>
    <w:rPr>
      <w:i/>
      <w:iCs/>
    </w:rPr>
  </w:style>
  <w:style w:type="character" w:customStyle="1" w:styleId="apple-style-span">
    <w:name w:val="apple-style-span"/>
    <w:basedOn w:val="DefaultParagraphFont"/>
    <w:rsid w:val="004400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6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6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4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ritannica.com/eb/article-907102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2014-12-17T14:57:00Z</cp:lastPrinted>
  <dcterms:created xsi:type="dcterms:W3CDTF">2014-12-17T14:59:00Z</dcterms:created>
  <dcterms:modified xsi:type="dcterms:W3CDTF">2014-12-17T14:59:00Z</dcterms:modified>
</cp:coreProperties>
</file>